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675" w:rsidRDefault="00BD76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75" w:rsidRDefault="00BD76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75" w:rsidRDefault="00BD7675">
      <w:pPr>
        <w:spacing w:before="2"/>
        <w:rPr>
          <w:rFonts w:ascii="Times New Roman" w:eastAsia="Times New Roman" w:hAnsi="Times New Roman" w:cs="Times New Roman"/>
        </w:rPr>
      </w:pPr>
    </w:p>
    <w:p w:rsidR="00BD7675" w:rsidRPr="009E31F8" w:rsidRDefault="00225949">
      <w:pPr>
        <w:pStyle w:val="1"/>
        <w:spacing w:before="72" w:line="276" w:lineRule="auto"/>
        <w:ind w:left="3252" w:right="2238" w:hanging="5"/>
        <w:jc w:val="center"/>
        <w:rPr>
          <w:rFonts w:cs="Times New Roman"/>
          <w:b w:val="0"/>
          <w:bCs w:val="0"/>
          <w:lang w:val="ru-RU"/>
        </w:rPr>
      </w:pPr>
      <w:r w:rsidRPr="009E31F8">
        <w:rPr>
          <w:lang w:val="ru-RU"/>
        </w:rPr>
        <w:t>ЛИСТ ИНФОРМИРОВАННОГО ДОБРОВОЛЬНОГО СОГЛАСИЯ ПАЦИЕНТА НА ПРОВЕДЕНИЕ ПРОЦЕДУРЫ ОТБЕЛИВАНИЯ ПРИ ПОМОЩИ АППАРАТА</w:t>
      </w:r>
      <w:r w:rsidRPr="009E31F8">
        <w:rPr>
          <w:spacing w:val="-18"/>
          <w:lang w:val="ru-RU"/>
        </w:rPr>
        <w:t xml:space="preserve"> </w:t>
      </w:r>
      <w:r w:rsidR="008E69F8">
        <w:t>Beyond</w:t>
      </w:r>
    </w:p>
    <w:p w:rsidR="00BD7675" w:rsidRPr="009E31F8" w:rsidRDefault="00BD7675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D7675" w:rsidRPr="009E31F8" w:rsidRDefault="00225949">
      <w:pPr>
        <w:spacing w:line="276" w:lineRule="auto"/>
        <w:ind w:left="1702" w:right="683" w:firstLine="707"/>
        <w:jc w:val="both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eastAsia="Times New Roman" w:hAnsi="Times New Roman" w:cs="Times New Roman"/>
          <w:lang w:val="ru-RU"/>
        </w:rPr>
        <w:t xml:space="preserve">В соответствии со статьей 20 Федерального закона от 21.11.2011 года №323-ФЗ </w:t>
      </w:r>
      <w:r w:rsidRPr="009E31F8">
        <w:rPr>
          <w:rFonts w:ascii="Times New Roman" w:eastAsia="Times New Roman" w:hAnsi="Times New Roman" w:cs="Times New Roman"/>
          <w:spacing w:val="-3"/>
          <w:lang w:val="ru-RU"/>
        </w:rPr>
        <w:t xml:space="preserve">«Об </w:t>
      </w:r>
      <w:r w:rsidRPr="009E31F8">
        <w:rPr>
          <w:rFonts w:ascii="Times New Roman" w:eastAsia="Times New Roman" w:hAnsi="Times New Roman" w:cs="Times New Roman"/>
          <w:lang w:val="ru-RU"/>
        </w:rPr>
        <w:t xml:space="preserve">основах охраны здоровья граждан в Российской Федерации» необходимым предварительным условием медицинского вмешательства является информированное добровольное согласие гражданина или его законного представителя. </w:t>
      </w:r>
      <w:proofErr w:type="gramStart"/>
      <w:r w:rsidRPr="009E31F8">
        <w:rPr>
          <w:rFonts w:ascii="Times New Roman" w:eastAsia="Times New Roman" w:hAnsi="Times New Roman" w:cs="Times New Roman"/>
          <w:lang w:val="ru-RU"/>
        </w:rPr>
        <w:t xml:space="preserve">Данное  </w:t>
      </w:r>
      <w:r w:rsidRPr="009E31F8">
        <w:rPr>
          <w:rFonts w:ascii="Times New Roman" w:eastAsia="Times New Roman" w:hAnsi="Times New Roman" w:cs="Times New Roman"/>
          <w:b/>
          <w:bCs/>
          <w:lang w:val="ru-RU"/>
        </w:rPr>
        <w:t>информированное</w:t>
      </w:r>
      <w:proofErr w:type="gramEnd"/>
      <w:r w:rsidRPr="009E31F8">
        <w:rPr>
          <w:rFonts w:ascii="Times New Roman" w:eastAsia="Times New Roman" w:hAnsi="Times New Roman" w:cs="Times New Roman"/>
          <w:b/>
          <w:bCs/>
          <w:lang w:val="ru-RU"/>
        </w:rPr>
        <w:t xml:space="preserve">  добровольное согласие пациента на проведение процедуры отбеливания при помощи аппарата </w:t>
      </w:r>
      <w:r w:rsidR="008E69F8">
        <w:rPr>
          <w:rFonts w:ascii="Times New Roman" w:eastAsia="Times New Roman" w:hAnsi="Times New Roman" w:cs="Times New Roman"/>
          <w:b/>
          <w:bCs/>
        </w:rPr>
        <w:t>Beyond</w:t>
      </w:r>
      <w:r w:rsidRPr="009E31F8">
        <w:rPr>
          <w:rFonts w:ascii="Times New Roman" w:eastAsia="Times New Roman" w:hAnsi="Times New Roman" w:cs="Times New Roman"/>
          <w:b/>
          <w:bCs/>
          <w:lang w:val="ru-RU"/>
        </w:rPr>
        <w:t xml:space="preserve">, </w:t>
      </w:r>
      <w:r w:rsidRPr="009E31F8">
        <w:rPr>
          <w:rFonts w:ascii="Times New Roman" w:eastAsia="Times New Roman" w:hAnsi="Times New Roman" w:cs="Times New Roman"/>
          <w:lang w:val="ru-RU"/>
        </w:rPr>
        <w:t xml:space="preserve">является        Приложением        к        медицинской        карте        стоматологического     </w:t>
      </w:r>
      <w:r w:rsidRPr="009E31F8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больного</w:t>
      </w:r>
    </w:p>
    <w:p w:rsidR="00BD7675" w:rsidRPr="009E31F8" w:rsidRDefault="00BD7675">
      <w:pPr>
        <w:spacing w:before="4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D7675" w:rsidRDefault="008E69F8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235" cy="5715"/>
                <wp:effectExtent l="10795" t="8255" r="762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6A5C9D" id="Group 14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">
                <v:group id="Group 15" o:spid="_x0000_s1027" style="position:absolute;left:4;top:4;width:9352;height:2" coordorigin="4,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4;top: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fSMMA&#10;AADbAAAADwAAAGRycy9kb3ducmV2LnhtbERPTWvCQBC9C/0PyxS8iG60oJK6CSFQrBdFW+h1mp0m&#10;abOzaXY18d93C4K3ebzP2aSDacSFOldbVjCfRSCIC6trLhW8v71M1yCcR9bYWCYFV3KQJg+jDcba&#10;9nyky8mXIoSwi1FB5X0bS+mKigy6mW2JA/dlO4M+wK6UusM+hJtGLqJoKQ3WHBoqbCmvqPg5nY0C&#10;fchW88nH9+7zqd/v5DbLrf7NlRo/DtkzCE+Dv4tv7lcd5i/h/5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YfSMMAAADbAAAADwAAAAAAAAAAAAAAAACYAgAAZHJzL2Rv&#10;d25yZXYueG1sUEsFBgAAAAAEAAQA9QAAAIgDAAAAAA=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BD7675" w:rsidRPr="0036763C" w:rsidRDefault="00225949">
      <w:pPr>
        <w:spacing w:before="27"/>
        <w:ind w:left="4753" w:right="6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6763C">
        <w:rPr>
          <w:rFonts w:ascii="Times New Roman" w:hAnsi="Times New Roman"/>
          <w:i/>
          <w:sz w:val="18"/>
          <w:lang w:val="ru-RU"/>
        </w:rPr>
        <w:t>(указывается полностью ФИО</w:t>
      </w:r>
      <w:r w:rsidRPr="0036763C">
        <w:rPr>
          <w:rFonts w:ascii="Times New Roman" w:hAnsi="Times New Roman"/>
          <w:i/>
          <w:spacing w:val="-10"/>
          <w:sz w:val="18"/>
          <w:lang w:val="ru-RU"/>
        </w:rPr>
        <w:t xml:space="preserve"> </w:t>
      </w:r>
      <w:r w:rsidRPr="0036763C">
        <w:rPr>
          <w:rFonts w:ascii="Times New Roman" w:hAnsi="Times New Roman"/>
          <w:i/>
          <w:sz w:val="18"/>
          <w:lang w:val="ru-RU"/>
        </w:rPr>
        <w:t>пациента)</w:t>
      </w:r>
    </w:p>
    <w:p w:rsidR="00BD7675" w:rsidRPr="0036763C" w:rsidRDefault="00BD7675">
      <w:pPr>
        <w:spacing w:before="6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BD7675" w:rsidRPr="009E31F8" w:rsidRDefault="00225949">
      <w:pPr>
        <w:pStyle w:val="a3"/>
        <w:spacing w:line="276" w:lineRule="auto"/>
        <w:ind w:left="1702" w:right="685" w:firstLine="707"/>
        <w:jc w:val="both"/>
        <w:rPr>
          <w:lang w:val="ru-RU"/>
        </w:rPr>
      </w:pPr>
      <w:r w:rsidRPr="009E31F8">
        <w:rPr>
          <w:lang w:val="ru-RU"/>
        </w:rPr>
        <w:t xml:space="preserve">ЦЕЛЬЮ ОТБЕЛИВАНИЯ ПРИ ПОМОЩИ АППАРАТА </w:t>
      </w:r>
      <w:proofErr w:type="gramStart"/>
      <w:r w:rsidR="008E69F8">
        <w:t>BEYOND</w:t>
      </w:r>
      <w:r w:rsidR="008E69F8" w:rsidRPr="008E69F8">
        <w:rPr>
          <w:lang w:val="ru-RU"/>
        </w:rPr>
        <w:t xml:space="preserve"> </w:t>
      </w:r>
      <w:r w:rsidRPr="009E31F8">
        <w:rPr>
          <w:lang w:val="ru-RU"/>
        </w:rPr>
        <w:t xml:space="preserve"> ЯВЛЯЕТСЯ</w:t>
      </w:r>
      <w:proofErr w:type="gramEnd"/>
      <w:r w:rsidRPr="009E31F8">
        <w:rPr>
          <w:lang w:val="ru-RU"/>
        </w:rPr>
        <w:t xml:space="preserve"> УСТРАНЕНИЕ ИЗМЕНЕНИЙ ЦВЕТА ЗУБОВ ИЛИ ОСВЕТЛЕНИЕ ЕСТЕСТВЕННОГО ЦВЕТА ЗУБОВ.</w:t>
      </w:r>
    </w:p>
    <w:p w:rsidR="00BD7675" w:rsidRPr="009E31F8" w:rsidRDefault="00BD7675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D7675" w:rsidRPr="009E31F8" w:rsidRDefault="00225949">
      <w:pPr>
        <w:pStyle w:val="a3"/>
        <w:spacing w:line="276" w:lineRule="auto"/>
        <w:ind w:left="1702" w:right="682" w:firstLine="763"/>
        <w:jc w:val="both"/>
        <w:rPr>
          <w:lang w:val="ru-RU"/>
        </w:rPr>
      </w:pPr>
      <w:r w:rsidRPr="009E31F8">
        <w:rPr>
          <w:lang w:val="ru-RU"/>
        </w:rPr>
        <w:t xml:space="preserve">Офисное отбеливание при помощи аппарата </w:t>
      </w:r>
      <w:r w:rsidR="008E69F8">
        <w:t>Beyond</w:t>
      </w:r>
      <w:r w:rsidR="008E69F8" w:rsidRPr="009E31F8">
        <w:rPr>
          <w:lang w:val="ru-RU"/>
        </w:rPr>
        <w:t xml:space="preserve"> </w:t>
      </w:r>
      <w:r w:rsidRPr="009E31F8">
        <w:rPr>
          <w:lang w:val="ru-RU"/>
        </w:rPr>
        <w:t xml:space="preserve">представляет собой процедуру, предназначенную для осветления цвета зубов с использованием отбеливающего геля, перекиси водорода и ультрафиолетовой лампы. При отбеливании </w:t>
      </w:r>
      <w:r w:rsidR="008E69F8">
        <w:t>Beyond</w:t>
      </w:r>
      <w:r w:rsidR="008E69F8" w:rsidRPr="009E31F8">
        <w:rPr>
          <w:lang w:val="ru-RU"/>
        </w:rPr>
        <w:t xml:space="preserve"> </w:t>
      </w:r>
      <w:r w:rsidRPr="009E31F8">
        <w:rPr>
          <w:lang w:val="ru-RU"/>
        </w:rPr>
        <w:t>гель используется совместно с лампой для достижения наибольшего эффекта отбеливания в максимально короткие сроки. Во время процедуры на зубы 3-4 подхода продолжительность по 1</w:t>
      </w:r>
      <w:r w:rsidR="008E69F8" w:rsidRPr="008E69F8">
        <w:rPr>
          <w:lang w:val="ru-RU"/>
        </w:rPr>
        <w:t>0</w:t>
      </w:r>
      <w:r w:rsidRPr="009E31F8">
        <w:rPr>
          <w:lang w:val="ru-RU"/>
        </w:rPr>
        <w:t xml:space="preserve"> минут будет нанесен гель для отбеливания, который активируется при помощи света лампы аппарата </w:t>
      </w:r>
      <w:r w:rsidR="008E69F8">
        <w:t>Beyond</w:t>
      </w:r>
      <w:r w:rsidRPr="009E31F8">
        <w:rPr>
          <w:lang w:val="ru-RU"/>
        </w:rPr>
        <w:t>. Во время прохождения процедуры отбеливания в полость рта устанавливается специальный ретрактор, помогающий удержать рот в открытом положении и предохраняющий мягкие ткани (губы, десны, щеки и язык) от воздействия геля и света. При необходимости может быть использован бальзам для губ (с фактором защиты от ультрафиолетового излучения 30+). Также предоставляются очки от ультрафиолетового излучения. После завершения отбеливания этот аппарат, гель и все защитные материалы, закрывающие ткани, будут удалены изо рта. До и после процедуры отбеливания оттенок Ваших зубов будет</w:t>
      </w:r>
      <w:r w:rsidRPr="009E31F8">
        <w:rPr>
          <w:spacing w:val="-7"/>
          <w:lang w:val="ru-RU"/>
        </w:rPr>
        <w:t xml:space="preserve"> </w:t>
      </w:r>
      <w:r w:rsidRPr="009E31F8">
        <w:rPr>
          <w:lang w:val="ru-RU"/>
        </w:rPr>
        <w:t>зафиксирован.</w:t>
      </w:r>
    </w:p>
    <w:p w:rsidR="00BD7675" w:rsidRPr="009E31F8" w:rsidRDefault="00BD7675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D7675" w:rsidRDefault="00225949">
      <w:pPr>
        <w:ind w:left="1702" w:right="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i/>
        </w:rPr>
        <w:t>Альтернативные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методы</w:t>
      </w:r>
      <w:proofErr w:type="spellEnd"/>
      <w:r>
        <w:rPr>
          <w:rFonts w:ascii="Times New Roman" w:hAnsi="Times New Roman"/>
          <w:b/>
          <w:i/>
          <w:spacing w:val="-5"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лечения</w:t>
      </w:r>
      <w:proofErr w:type="spellEnd"/>
      <w:r>
        <w:rPr>
          <w:rFonts w:ascii="Times New Roman" w:hAnsi="Times New Roman"/>
          <w:b/>
          <w:i/>
        </w:rPr>
        <w:t>:</w:t>
      </w:r>
    </w:p>
    <w:p w:rsidR="00BD7675" w:rsidRDefault="00BD7675">
      <w:pPr>
        <w:spacing w:before="3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BD7675" w:rsidRDefault="00225949">
      <w:pPr>
        <w:pStyle w:val="a4"/>
        <w:numPr>
          <w:ilvl w:val="0"/>
          <w:numId w:val="2"/>
        </w:numPr>
        <w:tabs>
          <w:tab w:val="left" w:pos="2422"/>
        </w:tabs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56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u w:val="single" w:color="000000"/>
        </w:rPr>
        <w:t>Отсутствие</w:t>
      </w:r>
      <w:proofErr w:type="spellEnd"/>
      <w:r>
        <w:rPr>
          <w:rFonts w:ascii="Times New Roman" w:hAnsi="Times New Roman"/>
          <w:spacing w:val="-3"/>
          <w:u w:val="single" w:color="000000"/>
        </w:rPr>
        <w:t xml:space="preserve"> </w:t>
      </w:r>
      <w:proofErr w:type="spellStart"/>
      <w:r>
        <w:rPr>
          <w:rFonts w:ascii="Times New Roman" w:hAnsi="Times New Roman"/>
          <w:u w:val="single" w:color="000000"/>
        </w:rPr>
        <w:t>лечения</w:t>
      </w:r>
      <w:proofErr w:type="spellEnd"/>
      <w:r>
        <w:rPr>
          <w:rFonts w:ascii="Times New Roman" w:hAnsi="Times New Roman"/>
          <w:u w:val="single" w:color="000000"/>
        </w:rPr>
        <w:t>.</w:t>
      </w:r>
    </w:p>
    <w:p w:rsidR="00BD7675" w:rsidRPr="00B1151A" w:rsidRDefault="00225949" w:rsidP="00250B2D">
      <w:pPr>
        <w:pStyle w:val="a4"/>
        <w:numPr>
          <w:ilvl w:val="0"/>
          <w:numId w:val="2"/>
        </w:numPr>
        <w:tabs>
          <w:tab w:val="left" w:pos="2410"/>
        </w:tabs>
        <w:spacing w:before="37" w:line="276" w:lineRule="auto"/>
        <w:ind w:right="683"/>
        <w:jc w:val="both"/>
        <w:rPr>
          <w:rFonts w:ascii="Times New Roman" w:eastAsia="Times New Roman" w:hAnsi="Times New Roman" w:cs="Times New Roman"/>
          <w:lang w:val="ru-RU"/>
        </w:rPr>
        <w:sectPr w:rsidR="00BD7675" w:rsidRPr="00B115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40" w:right="160" w:bottom="280" w:left="0" w:header="0" w:footer="720" w:gutter="0"/>
          <w:cols w:space="720"/>
        </w:sectPr>
      </w:pPr>
      <w:r w:rsidRPr="00B1151A">
        <w:rPr>
          <w:rFonts w:ascii="Times New Roman" w:eastAsia="Times New Roman" w:hAnsi="Times New Roman" w:cs="Times New Roman"/>
          <w:spacing w:val="-56"/>
          <w:u w:val="single" w:color="000000"/>
          <w:lang w:val="ru-RU"/>
        </w:rPr>
        <w:t xml:space="preserve"> </w:t>
      </w:r>
      <w:r w:rsidRPr="00B1151A">
        <w:rPr>
          <w:rFonts w:ascii="Times New Roman" w:eastAsia="Times New Roman" w:hAnsi="Times New Roman" w:cs="Times New Roman"/>
          <w:u w:val="single" w:color="000000"/>
          <w:lang w:val="ru-RU"/>
        </w:rPr>
        <w:t xml:space="preserve">Композитные </w:t>
      </w:r>
      <w:proofErr w:type="spellStart"/>
      <w:r w:rsidRPr="00B1151A">
        <w:rPr>
          <w:rFonts w:ascii="Times New Roman" w:eastAsia="Times New Roman" w:hAnsi="Times New Roman" w:cs="Times New Roman"/>
          <w:u w:val="single" w:color="000000"/>
          <w:lang w:val="ru-RU"/>
        </w:rPr>
        <w:t>виниры</w:t>
      </w:r>
      <w:proofErr w:type="spellEnd"/>
      <w:r w:rsidRPr="00B1151A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  <w:r w:rsidRPr="00B1151A">
        <w:rPr>
          <w:rFonts w:ascii="Times New Roman" w:eastAsia="Times New Roman" w:hAnsi="Times New Roman" w:cs="Times New Roman"/>
          <w:lang w:val="ru-RU"/>
        </w:rPr>
        <w:t xml:space="preserve">(из синтетических материалов с частичками фарфора) могут быть изготовлены по одноэтапной технологии в течение одного приёма у стоматолога, или по многоэтапной технологии – в течение минимум двух визитов. </w:t>
      </w:r>
      <w:proofErr w:type="spellStart"/>
      <w:r w:rsidRPr="00B1151A">
        <w:rPr>
          <w:rFonts w:ascii="Times New Roman" w:eastAsia="Times New Roman" w:hAnsi="Times New Roman" w:cs="Times New Roman"/>
          <w:lang w:val="ru-RU"/>
        </w:rPr>
        <w:t>Виниры</w:t>
      </w:r>
      <w:proofErr w:type="spellEnd"/>
      <w:r w:rsidRPr="00B1151A">
        <w:rPr>
          <w:rFonts w:ascii="Times New Roman" w:eastAsia="Times New Roman" w:hAnsi="Times New Roman" w:cs="Times New Roman"/>
          <w:lang w:val="ru-RU"/>
        </w:rPr>
        <w:t xml:space="preserve"> визуально незаметны и существует множество цветовых оттенков материала. Устойчивые пятна/тёмные поверхности можно замаскировать с помощью непрозрачных материалов. Одновременно можно выполнить незначительную корректировку формы зуба. Даже только в целях изменения цвета зуба требуется в большей или меньшей степени снимать здоровую поверхность зуба. Это создаёт риск повреждения нерва. Синтетические компоненты обеспечивают эластичность материала, что с течением длительного времени может повлиять на устойчивость накладок и </w:t>
      </w:r>
      <w:proofErr w:type="spellStart"/>
      <w:r w:rsidRPr="00B1151A">
        <w:rPr>
          <w:rFonts w:ascii="Times New Roman" w:eastAsia="Times New Roman" w:hAnsi="Times New Roman" w:cs="Times New Roman"/>
          <w:lang w:val="ru-RU"/>
        </w:rPr>
        <w:t>виниров</w:t>
      </w:r>
      <w:proofErr w:type="spellEnd"/>
      <w:r w:rsidRPr="00B1151A">
        <w:rPr>
          <w:rFonts w:ascii="Times New Roman" w:eastAsia="Times New Roman" w:hAnsi="Times New Roman" w:cs="Times New Roman"/>
          <w:lang w:val="ru-RU"/>
        </w:rPr>
        <w:t>. С течением времени композитные накладки</w:t>
      </w:r>
      <w:r w:rsidRPr="00B1151A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</w:p>
    <w:p w:rsidR="00BD7675" w:rsidRPr="009E31F8" w:rsidRDefault="00BD7675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1151A" w:rsidRPr="009E31F8" w:rsidRDefault="00B1151A" w:rsidP="00B1151A">
      <w:pPr>
        <w:pStyle w:val="a4"/>
        <w:tabs>
          <w:tab w:val="left" w:pos="2410"/>
        </w:tabs>
        <w:spacing w:before="37" w:line="276" w:lineRule="auto"/>
        <w:ind w:left="2422" w:right="683"/>
        <w:rPr>
          <w:rFonts w:ascii="Times New Roman" w:eastAsia="Times New Roman" w:hAnsi="Times New Roman" w:cs="Times New Roman"/>
          <w:lang w:val="ru-RU"/>
        </w:rPr>
      </w:pPr>
      <w:bookmarkStart w:id="0" w:name="_GoBack"/>
      <w:bookmarkEnd w:id="0"/>
      <w:r w:rsidRPr="009E31F8">
        <w:rPr>
          <w:rFonts w:ascii="Times New Roman" w:eastAsia="Times New Roman" w:hAnsi="Times New Roman" w:cs="Times New Roman"/>
          <w:lang w:val="ru-RU"/>
        </w:rPr>
        <w:t>могут</w:t>
      </w:r>
      <w:r w:rsidRPr="009E31F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снашиваться,</w:t>
      </w:r>
      <w:r w:rsidRPr="009E31F8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их</w:t>
      </w:r>
      <w:r w:rsidRPr="009E31F8">
        <w:rPr>
          <w:rFonts w:ascii="Times New Roman" w:eastAsia="Times New Roman" w:hAnsi="Times New Roman" w:cs="Times New Roman"/>
          <w:spacing w:val="19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края</w:t>
      </w:r>
      <w:r w:rsidRPr="009E31F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и</w:t>
      </w:r>
      <w:r w:rsidRPr="009E31F8">
        <w:rPr>
          <w:rFonts w:ascii="Times New Roman" w:eastAsia="Times New Roman" w:hAnsi="Times New Roman" w:cs="Times New Roman"/>
          <w:spacing w:val="20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поверхности</w:t>
      </w:r>
      <w:r w:rsidRPr="009E31F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могут</w:t>
      </w:r>
      <w:r w:rsidRPr="009E31F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измениться</w:t>
      </w:r>
      <w:r w:rsidRPr="009E31F8">
        <w:rPr>
          <w:rFonts w:ascii="Times New Roman" w:eastAsia="Times New Roman" w:hAnsi="Times New Roman" w:cs="Times New Roman"/>
          <w:spacing w:val="22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под</w:t>
      </w:r>
      <w:r w:rsidRPr="009E31F8">
        <w:rPr>
          <w:rFonts w:ascii="Times New Roman" w:eastAsia="Times New Roman" w:hAnsi="Times New Roman" w:cs="Times New Roman"/>
          <w:spacing w:val="23"/>
          <w:lang w:val="ru-RU"/>
        </w:rPr>
        <w:t xml:space="preserve"> </w:t>
      </w:r>
      <w:r w:rsidRPr="009E31F8">
        <w:rPr>
          <w:rFonts w:ascii="Times New Roman" w:eastAsia="Times New Roman" w:hAnsi="Times New Roman" w:cs="Times New Roman"/>
          <w:lang w:val="ru-RU"/>
        </w:rPr>
        <w:t>воздействием</w:t>
      </w:r>
    </w:p>
    <w:p w:rsidR="00BD7675" w:rsidRPr="00790032" w:rsidRDefault="00225949" w:rsidP="00790032">
      <w:pPr>
        <w:pStyle w:val="a3"/>
        <w:spacing w:before="72" w:line="276" w:lineRule="auto"/>
        <w:ind w:right="670" w:firstLine="0"/>
        <w:rPr>
          <w:rFonts w:cs="Times New Roman"/>
          <w:lang w:val="ru-RU"/>
        </w:rPr>
      </w:pPr>
      <w:r w:rsidRPr="009E31F8">
        <w:rPr>
          <w:lang w:val="ru-RU"/>
        </w:rPr>
        <w:t>теплой/холодной среды, пищи и при жевании. Со временем может произойти изменение их в</w:t>
      </w:r>
      <w:r w:rsidRPr="009E31F8">
        <w:rPr>
          <w:spacing w:val="-1"/>
          <w:lang w:val="ru-RU"/>
        </w:rPr>
        <w:t xml:space="preserve"> </w:t>
      </w:r>
      <w:r w:rsidRPr="009E31F8">
        <w:rPr>
          <w:lang w:val="ru-RU"/>
        </w:rPr>
        <w:t>цвете.</w:t>
      </w:r>
    </w:p>
    <w:p w:rsidR="00BD7675" w:rsidRDefault="00225949">
      <w:pPr>
        <w:pStyle w:val="a4"/>
        <w:numPr>
          <w:ilvl w:val="0"/>
          <w:numId w:val="2"/>
        </w:numPr>
        <w:tabs>
          <w:tab w:val="left" w:pos="2410"/>
        </w:tabs>
        <w:spacing w:before="1" w:line="276" w:lineRule="auto"/>
        <w:ind w:right="687"/>
        <w:jc w:val="both"/>
        <w:rPr>
          <w:rFonts w:ascii="Times New Roman" w:eastAsia="Times New Roman" w:hAnsi="Times New Roman" w:cs="Times New Roman"/>
        </w:rPr>
      </w:pPr>
      <w:r w:rsidRPr="009E31F8">
        <w:rPr>
          <w:rFonts w:ascii="Times New Roman" w:hAnsi="Times New Roman"/>
          <w:spacing w:val="-56"/>
          <w:u w:val="single" w:color="000000"/>
          <w:lang w:val="ru-RU"/>
        </w:rPr>
        <w:t xml:space="preserve"> </w:t>
      </w:r>
      <w:proofErr w:type="spellStart"/>
      <w:r w:rsidRPr="009E31F8">
        <w:rPr>
          <w:rFonts w:ascii="Times New Roman" w:hAnsi="Times New Roman"/>
          <w:u w:val="single" w:color="000000"/>
          <w:lang w:val="ru-RU"/>
        </w:rPr>
        <w:t>Цельнокерамические</w:t>
      </w:r>
      <w:proofErr w:type="spellEnd"/>
      <w:r w:rsidRPr="009E31F8">
        <w:rPr>
          <w:rFonts w:ascii="Times New Roman" w:hAnsi="Times New Roman"/>
          <w:u w:val="single" w:color="000000"/>
          <w:lang w:val="ru-RU"/>
        </w:rPr>
        <w:t xml:space="preserve"> </w:t>
      </w:r>
      <w:proofErr w:type="spellStart"/>
      <w:r w:rsidRPr="009E31F8">
        <w:rPr>
          <w:rFonts w:ascii="Times New Roman" w:hAnsi="Times New Roman"/>
          <w:u w:val="single" w:color="000000"/>
          <w:lang w:val="ru-RU"/>
        </w:rPr>
        <w:t>виниры</w:t>
      </w:r>
      <w:proofErr w:type="spellEnd"/>
      <w:r w:rsidRPr="009E31F8">
        <w:rPr>
          <w:rFonts w:ascii="Times New Roman" w:hAnsi="Times New Roman"/>
          <w:u w:val="single" w:color="000000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 xml:space="preserve">- для установки требуется как минимум два визита к стоматологу. </w:t>
      </w:r>
      <w:proofErr w:type="spellStart"/>
      <w:r w:rsidRPr="009E31F8">
        <w:rPr>
          <w:rFonts w:ascii="Times New Roman" w:hAnsi="Times New Roman"/>
          <w:lang w:val="ru-RU"/>
        </w:rPr>
        <w:t>Виниры</w:t>
      </w:r>
      <w:proofErr w:type="spellEnd"/>
      <w:r w:rsidRPr="009E31F8">
        <w:rPr>
          <w:rFonts w:ascii="Times New Roman" w:hAnsi="Times New Roman"/>
          <w:lang w:val="ru-RU"/>
        </w:rPr>
        <w:t xml:space="preserve"> визуально незаметны и существует множество цветовых оттенков материала. Устойчивые пятна/тёмные поверхности можно замаскировать с помощью непрозрачных материалов. Керамический материал не выцветает и не снашивается. Таким образом, с помощью керамических </w:t>
      </w:r>
      <w:proofErr w:type="spellStart"/>
      <w:r w:rsidRPr="009E31F8">
        <w:rPr>
          <w:rFonts w:ascii="Times New Roman" w:hAnsi="Times New Roman"/>
          <w:lang w:val="ru-RU"/>
        </w:rPr>
        <w:t>виниров</w:t>
      </w:r>
      <w:proofErr w:type="spellEnd"/>
      <w:r w:rsidRPr="009E31F8">
        <w:rPr>
          <w:rFonts w:ascii="Times New Roman" w:hAnsi="Times New Roman"/>
          <w:lang w:val="ru-RU"/>
        </w:rPr>
        <w:t xml:space="preserve"> можно надолго изменить форму и цвет зубов. Тем не менее, только для изменения цвета зуба таким способом требуется снять часть поверхности здорового зуба. </w:t>
      </w:r>
      <w:proofErr w:type="spellStart"/>
      <w:r>
        <w:rPr>
          <w:rFonts w:ascii="Times New Roman" w:hAnsi="Times New Roman"/>
        </w:rPr>
        <w:t>Это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создаёт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риск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повреждения</w:t>
      </w:r>
      <w:proofErr w:type="spellEnd"/>
      <w:r>
        <w:rPr>
          <w:rFonts w:ascii="Times New Roman" w:hAnsi="Times New Roman"/>
          <w:spacing w:val="-9"/>
        </w:rPr>
        <w:t xml:space="preserve"> </w:t>
      </w:r>
      <w:proofErr w:type="spellStart"/>
      <w:r>
        <w:rPr>
          <w:rFonts w:ascii="Times New Roman" w:hAnsi="Times New Roman"/>
        </w:rPr>
        <w:t>нерва</w:t>
      </w:r>
      <w:proofErr w:type="spellEnd"/>
      <w:r>
        <w:rPr>
          <w:rFonts w:ascii="Times New Roman" w:hAnsi="Times New Roman"/>
        </w:rPr>
        <w:t>.</w:t>
      </w:r>
    </w:p>
    <w:p w:rsidR="00BD7675" w:rsidRDefault="00225949">
      <w:pPr>
        <w:pStyle w:val="a4"/>
        <w:numPr>
          <w:ilvl w:val="0"/>
          <w:numId w:val="2"/>
        </w:numPr>
        <w:tabs>
          <w:tab w:val="left" w:pos="2410"/>
        </w:tabs>
        <w:spacing w:before="1" w:line="276" w:lineRule="auto"/>
        <w:ind w:right="683"/>
        <w:jc w:val="both"/>
        <w:rPr>
          <w:rFonts w:ascii="Times New Roman" w:eastAsia="Times New Roman" w:hAnsi="Times New Roman" w:cs="Times New Roman"/>
        </w:rPr>
      </w:pPr>
      <w:r w:rsidRPr="009E31F8">
        <w:rPr>
          <w:rFonts w:ascii="Times New Roman" w:hAnsi="Times New Roman"/>
          <w:spacing w:val="-56"/>
          <w:u w:val="single" w:color="000000"/>
          <w:lang w:val="ru-RU"/>
        </w:rPr>
        <w:t xml:space="preserve"> </w:t>
      </w:r>
      <w:r w:rsidRPr="009E31F8">
        <w:rPr>
          <w:rFonts w:ascii="Times New Roman" w:hAnsi="Times New Roman"/>
          <w:u w:val="single" w:color="000000"/>
          <w:lang w:val="ru-RU"/>
        </w:rPr>
        <w:t xml:space="preserve">Коронки </w:t>
      </w:r>
      <w:r w:rsidRPr="009E31F8">
        <w:rPr>
          <w:rFonts w:ascii="Times New Roman" w:hAnsi="Times New Roman"/>
          <w:lang w:val="ru-RU"/>
        </w:rPr>
        <w:t>полностью закрываю</w:t>
      </w:r>
      <w:r w:rsidR="00790032">
        <w:rPr>
          <w:rFonts w:ascii="Times New Roman" w:hAnsi="Times New Roman"/>
          <w:lang w:val="ru-RU"/>
        </w:rPr>
        <w:t>т</w:t>
      </w:r>
      <w:r w:rsidRPr="009E31F8">
        <w:rPr>
          <w:rFonts w:ascii="Times New Roman" w:hAnsi="Times New Roman"/>
          <w:lang w:val="ru-RU"/>
        </w:rPr>
        <w:t xml:space="preserve"> зубы. Если используются керамические коронки под цвет зубов, то можно обеспечить практически любой цвет зубов на длительное время. Одновременно можно скорректировать и форму зуба. Тем не менее, для установки коронок необходимо удалить/снять большое количество дентина (как правило, под анестезией). </w:t>
      </w:r>
      <w:proofErr w:type="spellStart"/>
      <w:r>
        <w:rPr>
          <w:rFonts w:ascii="Times New Roman" w:hAnsi="Times New Roman"/>
        </w:rPr>
        <w:t>Если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зубы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живые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возникает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риск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повреждения</w:t>
      </w:r>
      <w:proofErr w:type="spellEnd"/>
      <w:r>
        <w:rPr>
          <w:rFonts w:ascii="Times New Roman" w:hAnsi="Times New Roman"/>
          <w:spacing w:val="-11"/>
        </w:rPr>
        <w:t xml:space="preserve"> </w:t>
      </w:r>
      <w:proofErr w:type="spellStart"/>
      <w:r>
        <w:rPr>
          <w:rFonts w:ascii="Times New Roman" w:hAnsi="Times New Roman"/>
        </w:rPr>
        <w:t>нерва</w:t>
      </w:r>
      <w:proofErr w:type="spellEnd"/>
      <w:r>
        <w:rPr>
          <w:rFonts w:ascii="Times New Roman" w:hAnsi="Times New Roman"/>
        </w:rPr>
        <w:t>.</w:t>
      </w:r>
    </w:p>
    <w:p w:rsidR="00BD7675" w:rsidRDefault="00BD767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BD7675" w:rsidRPr="009E31F8" w:rsidRDefault="00225949">
      <w:pPr>
        <w:pStyle w:val="1"/>
        <w:ind w:right="670"/>
        <w:rPr>
          <w:b w:val="0"/>
          <w:bCs w:val="0"/>
          <w:lang w:val="ru-RU"/>
        </w:rPr>
      </w:pPr>
      <w:r w:rsidRPr="009E31F8">
        <w:rPr>
          <w:b w:val="0"/>
          <w:spacing w:val="-56"/>
          <w:u w:val="thick" w:color="000000"/>
          <w:lang w:val="ru-RU"/>
        </w:rPr>
        <w:t xml:space="preserve"> </w:t>
      </w:r>
      <w:r w:rsidRPr="009E31F8">
        <w:rPr>
          <w:u w:val="thick" w:color="000000"/>
          <w:lang w:val="ru-RU"/>
        </w:rPr>
        <w:t>Возможные побочные эффекты и</w:t>
      </w:r>
      <w:r w:rsidRPr="009E31F8">
        <w:rPr>
          <w:spacing w:val="-6"/>
          <w:u w:val="thick" w:color="000000"/>
          <w:lang w:val="ru-RU"/>
        </w:rPr>
        <w:t xml:space="preserve"> </w:t>
      </w:r>
      <w:r w:rsidRPr="009E31F8">
        <w:rPr>
          <w:u w:val="thick" w:color="000000"/>
          <w:lang w:val="ru-RU"/>
        </w:rPr>
        <w:t>осложнения:</w:t>
      </w:r>
    </w:p>
    <w:p w:rsidR="00BD7675" w:rsidRPr="009E31F8" w:rsidRDefault="00BD7675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BD7675" w:rsidRDefault="00225949">
      <w:pPr>
        <w:spacing w:before="72"/>
        <w:ind w:left="1702" w:right="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Наиболее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часто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7"/>
        </w:rPr>
        <w:t xml:space="preserve"> </w:t>
      </w:r>
      <w:proofErr w:type="spellStart"/>
      <w:r>
        <w:rPr>
          <w:rFonts w:ascii="Times New Roman" w:hAnsi="Times New Roman"/>
          <w:i/>
        </w:rPr>
        <w:t>симптомы</w:t>
      </w:r>
      <w:proofErr w:type="spellEnd"/>
      <w:r>
        <w:rPr>
          <w:rFonts w:ascii="Times New Roman" w:hAnsi="Times New Roman"/>
          <w:i/>
        </w:rPr>
        <w:t>: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Временное незначительно повышение чувствительности</w:t>
      </w:r>
      <w:r w:rsidRPr="009E31F8">
        <w:rPr>
          <w:rFonts w:ascii="Times New Roman" w:hAnsi="Times New Roman"/>
          <w:spacing w:val="-7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эмали;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 w:line="273" w:lineRule="auto"/>
        <w:ind w:right="691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Временная повышенная чувствительность зубов/шейки зуба к холодному, горячему, кислому или сладкому, а также к</w:t>
      </w:r>
      <w:r w:rsidRPr="009E31F8">
        <w:rPr>
          <w:rFonts w:ascii="Times New Roman" w:hAnsi="Times New Roman"/>
          <w:spacing w:val="-5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прикосновению.</w:t>
      </w:r>
    </w:p>
    <w:p w:rsidR="00BD7675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Лёгкое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покраснение</w:t>
      </w:r>
      <w:proofErr w:type="spellEnd"/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раздражение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</w:rPr>
        <w:t>дёсен</w:t>
      </w:r>
      <w:proofErr w:type="spellEnd"/>
      <w:r>
        <w:rPr>
          <w:rFonts w:ascii="Times New Roman" w:hAnsi="Times New Roman"/>
        </w:rPr>
        <w:t>.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Временное уменьшение блеска зубов. Зубы могут выглядеть более</w:t>
      </w:r>
      <w:r w:rsidRPr="009E31F8">
        <w:rPr>
          <w:rFonts w:ascii="Times New Roman" w:hAnsi="Times New Roman"/>
          <w:spacing w:val="-15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безжизненными.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Небольшое ухудшение эффекта отбеливания спустя несколько дней или</w:t>
      </w:r>
      <w:r w:rsidRPr="009E31F8">
        <w:rPr>
          <w:rFonts w:ascii="Times New Roman" w:hAnsi="Times New Roman"/>
          <w:spacing w:val="-11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недель.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 w:line="273" w:lineRule="auto"/>
        <w:ind w:right="688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 xml:space="preserve">Более темный вид у установленных, </w:t>
      </w:r>
      <w:proofErr w:type="spellStart"/>
      <w:r w:rsidRPr="009E31F8">
        <w:rPr>
          <w:rFonts w:ascii="Times New Roman" w:hAnsi="Times New Roman"/>
          <w:lang w:val="ru-RU"/>
        </w:rPr>
        <w:t>незаменённых</w:t>
      </w:r>
      <w:proofErr w:type="spellEnd"/>
      <w:r w:rsidRPr="009E31F8">
        <w:rPr>
          <w:rFonts w:ascii="Times New Roman" w:hAnsi="Times New Roman"/>
          <w:lang w:val="ru-RU"/>
        </w:rPr>
        <w:t xml:space="preserve"> коронок/пломб по сравнению с тем, как было до отбеливания;</w:t>
      </w:r>
    </w:p>
    <w:p w:rsidR="00BD7675" w:rsidRPr="009E31F8" w:rsidRDefault="00BD7675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D7675" w:rsidRDefault="00225949">
      <w:pPr>
        <w:ind w:left="1702" w:right="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Иногда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9"/>
        </w:rPr>
        <w:t xml:space="preserve"> </w:t>
      </w:r>
      <w:proofErr w:type="spellStart"/>
      <w:r>
        <w:rPr>
          <w:rFonts w:ascii="Times New Roman" w:hAnsi="Times New Roman"/>
          <w:i/>
        </w:rPr>
        <w:t>симптомы</w:t>
      </w:r>
      <w:proofErr w:type="spellEnd"/>
      <w:r>
        <w:rPr>
          <w:rFonts w:ascii="Times New Roman" w:hAnsi="Times New Roman"/>
          <w:i/>
        </w:rPr>
        <w:t>: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proofErr w:type="spellStart"/>
      <w:r w:rsidRPr="009E31F8">
        <w:rPr>
          <w:rFonts w:ascii="Times New Roman" w:hAnsi="Times New Roman"/>
          <w:lang w:val="ru-RU"/>
        </w:rPr>
        <w:t>Переосветление</w:t>
      </w:r>
      <w:proofErr w:type="spellEnd"/>
      <w:r w:rsidRPr="009E31F8">
        <w:rPr>
          <w:rFonts w:ascii="Times New Roman" w:hAnsi="Times New Roman"/>
          <w:lang w:val="ru-RU"/>
        </w:rPr>
        <w:t>, более сильный эффект отбеливания, чем изначально</w:t>
      </w:r>
      <w:r w:rsidRPr="009E31F8">
        <w:rPr>
          <w:rFonts w:ascii="Times New Roman" w:hAnsi="Times New Roman"/>
          <w:spacing w:val="-16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планировалось;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 w:line="273" w:lineRule="auto"/>
        <w:ind w:right="687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Недостаточное отбеливание, сохранение обесцвеченных/сероватых/потемневших зон на зубах;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2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Неровный эффект отбеливания на поверхностях разных</w:t>
      </w:r>
      <w:r w:rsidRPr="009E31F8">
        <w:rPr>
          <w:rFonts w:ascii="Times New Roman" w:hAnsi="Times New Roman"/>
          <w:spacing w:val="-14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зубов;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7" w:line="273" w:lineRule="auto"/>
        <w:ind w:right="689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Возврат к исходному цвету зубов/значительное уменьшение эффекта отбеливания спустя несколько</w:t>
      </w:r>
      <w:r w:rsidRPr="009E31F8">
        <w:rPr>
          <w:rFonts w:ascii="Times New Roman" w:hAnsi="Times New Roman"/>
          <w:spacing w:val="-3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месяцев/лет.</w:t>
      </w:r>
    </w:p>
    <w:p w:rsidR="00BD7675" w:rsidRPr="009E31F8" w:rsidRDefault="00BD7675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BD7675" w:rsidRDefault="00225949">
      <w:pPr>
        <w:ind w:left="1702" w:right="67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i/>
        </w:rPr>
        <w:t>Редко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встречающиеся</w:t>
      </w:r>
      <w:proofErr w:type="spellEnd"/>
      <w:r>
        <w:rPr>
          <w:rFonts w:ascii="Times New Roman" w:hAnsi="Times New Roman"/>
          <w:i/>
          <w:spacing w:val="-3"/>
        </w:rPr>
        <w:t xml:space="preserve"> </w:t>
      </w:r>
      <w:proofErr w:type="spellStart"/>
      <w:r>
        <w:rPr>
          <w:rFonts w:ascii="Times New Roman" w:hAnsi="Times New Roman"/>
          <w:i/>
        </w:rPr>
        <w:t>симптомы</w:t>
      </w:r>
      <w:proofErr w:type="spellEnd"/>
      <w:r>
        <w:rPr>
          <w:rFonts w:ascii="Times New Roman" w:hAnsi="Times New Roman"/>
          <w:i/>
        </w:rPr>
        <w:t>:</w:t>
      </w:r>
    </w:p>
    <w:p w:rsidR="00BD7675" w:rsidRPr="009E31F8" w:rsidRDefault="00225949">
      <w:pPr>
        <w:pStyle w:val="a4"/>
        <w:numPr>
          <w:ilvl w:val="0"/>
          <w:numId w:val="1"/>
        </w:numPr>
        <w:tabs>
          <w:tab w:val="left" w:pos="2422"/>
        </w:tabs>
        <w:spacing w:before="36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lang w:val="ru-RU"/>
        </w:rPr>
        <w:t>Аллергическая реакция на использованные</w:t>
      </w:r>
      <w:r w:rsidRPr="009E31F8">
        <w:rPr>
          <w:rFonts w:ascii="Times New Roman" w:hAnsi="Times New Roman"/>
          <w:spacing w:val="-5"/>
          <w:lang w:val="ru-RU"/>
        </w:rPr>
        <w:t xml:space="preserve"> </w:t>
      </w:r>
      <w:r w:rsidRPr="009E31F8">
        <w:rPr>
          <w:rFonts w:ascii="Times New Roman" w:hAnsi="Times New Roman"/>
          <w:lang w:val="ru-RU"/>
        </w:rPr>
        <w:t>материалы.</w:t>
      </w:r>
    </w:p>
    <w:p w:rsidR="00BD7675" w:rsidRPr="009E31F8" w:rsidRDefault="00BD7675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7675" w:rsidRPr="009E31F8" w:rsidRDefault="00225949" w:rsidP="00790032">
      <w:pPr>
        <w:pStyle w:val="a3"/>
        <w:ind w:left="1702" w:right="670" w:firstLine="0"/>
        <w:rPr>
          <w:lang w:val="ru-RU"/>
        </w:rPr>
        <w:sectPr w:rsidR="00BD7675" w:rsidRPr="009E31F8" w:rsidSect="0036763C">
          <w:pgSz w:w="11910" w:h="16840"/>
          <w:pgMar w:top="1940" w:right="160" w:bottom="280" w:left="0" w:header="0" w:footer="0" w:gutter="0"/>
          <w:cols w:space="720"/>
          <w:titlePg/>
          <w:docGrid w:linePitch="299"/>
        </w:sectPr>
      </w:pPr>
      <w:r w:rsidRPr="009E31F8">
        <w:rPr>
          <w:lang w:val="ru-RU"/>
        </w:rPr>
        <w:t>Помимо вышеописанных рисков, могут существовать и иные риски, не упомянутые</w:t>
      </w:r>
      <w:r w:rsidRPr="009E31F8">
        <w:rPr>
          <w:spacing w:val="-13"/>
          <w:lang w:val="ru-RU"/>
        </w:rPr>
        <w:t xml:space="preserve"> </w:t>
      </w:r>
      <w:r w:rsidRPr="009E31F8">
        <w:rPr>
          <w:lang w:val="ru-RU"/>
        </w:rPr>
        <w:t>здесь.</w:t>
      </w:r>
    </w:p>
    <w:p w:rsidR="00BD7675" w:rsidRPr="009E31F8" w:rsidRDefault="00BD7675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D7675" w:rsidRPr="009E31F8" w:rsidRDefault="00225949">
      <w:pPr>
        <w:spacing w:before="72"/>
        <w:ind w:left="1702" w:right="670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i/>
          <w:lang w:val="ru-RU"/>
        </w:rPr>
        <w:t>В вашем случае возможны следующие специфические</w:t>
      </w:r>
      <w:r w:rsidRPr="009E31F8">
        <w:rPr>
          <w:rFonts w:ascii="Times New Roman" w:hAnsi="Times New Roman"/>
          <w:i/>
          <w:spacing w:val="-7"/>
          <w:lang w:val="ru-RU"/>
        </w:rPr>
        <w:t xml:space="preserve"> </w:t>
      </w:r>
      <w:r w:rsidRPr="009E31F8">
        <w:rPr>
          <w:rFonts w:ascii="Times New Roman" w:hAnsi="Times New Roman"/>
          <w:i/>
          <w:lang w:val="ru-RU"/>
        </w:rPr>
        <w:t>риски:</w:t>
      </w:r>
    </w:p>
    <w:p w:rsidR="00BD7675" w:rsidRPr="009E31F8" w:rsidRDefault="00BD7675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D7675" w:rsidRDefault="008E69F8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2965" cy="5715"/>
                <wp:effectExtent l="10795" t="2540" r="8890" b="1079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5715"/>
                          <a:chOff x="0" y="0"/>
                          <a:chExt cx="9359" cy="9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0" cy="2"/>
                            <a:chOff x="4" y="4"/>
                            <a:chExt cx="9350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0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0"/>
                                <a:gd name="T2" fmla="+- 0 9354 4"/>
                                <a:gd name="T3" fmla="*/ T2 w 9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0">
                                  <a:moveTo>
                                    <a:pt x="0" y="0"/>
                                  </a:moveTo>
                                  <a:lnTo>
                                    <a:pt x="935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8C1209" id="Group 11" o:spid="_x0000_s1026" style="width:467.95pt;height:.45pt;mso-position-horizontal-relative:char;mso-position-vertical-relative:line" coordsize="93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">
                <v:group id="Group 12" o:spid="_x0000_s1027" style="position:absolute;left:4;top:4;width:9350;height:2" coordorigin="4,4" coordsize="9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4;top:4;width:9350;height:2;visibility:visible;mso-wrap-style:square;v-text-anchor:top" coordsize="9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ynOsIA&#10;AADbAAAADwAAAGRycy9kb3ducmV2LnhtbERPTWvCQBC9F/oflhG81U2iaImuoS2o7aVQWzyP2TEJ&#10;ZmfD7qrRX98tCL3N433OouhNK87kfGNZQTpKQBCXVjdcKfj5Xj09g/ABWWNrmRRcyUOxfHxYYK7t&#10;hb/ovA2ViCHsc1RQh9DlUvqyJoN+ZDviyB2sMxgidJXUDi8x3LQyS5KpNNhwbKixo7eayuP2ZBTQ&#10;LNPpZPI623yuj/qQfuxvu9YpNRz0L3MQgfrwL76733WcP4a/X+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Kc6wgAAANsAAAAPAAAAAAAAAAAAAAAAAJgCAABkcnMvZG93&#10;bnJldi54bWxQSwUGAAAAAAQABAD1AAAAhwMAAAAA&#10;" path="m,l9350,e" filled="f" strokeweight=".15578mm">
                    <v:path arrowok="t" o:connecttype="custom" o:connectlocs="0,0;9350,0" o:connectangles="0,0"/>
                  </v:shape>
                </v:group>
                <w10:anchorlock/>
              </v:group>
            </w:pict>
          </mc:Fallback>
        </mc:AlternateContent>
      </w:r>
    </w:p>
    <w:p w:rsidR="00BD7675" w:rsidRDefault="00BD7675">
      <w:pPr>
        <w:spacing w:before="10"/>
        <w:rPr>
          <w:rFonts w:ascii="Times New Roman" w:eastAsia="Times New Roman" w:hAnsi="Times New Roman" w:cs="Times New Roman"/>
          <w:i/>
          <w:sz w:val="21"/>
          <w:szCs w:val="21"/>
        </w:rPr>
      </w:pPr>
    </w:p>
    <w:p w:rsidR="00BD7675" w:rsidRPr="009E31F8" w:rsidRDefault="00225949">
      <w:pPr>
        <w:pStyle w:val="1"/>
        <w:spacing w:before="72"/>
        <w:rPr>
          <w:b w:val="0"/>
          <w:bCs w:val="0"/>
          <w:lang w:val="ru-RU"/>
        </w:rPr>
      </w:pPr>
      <w:r w:rsidRPr="009E31F8">
        <w:rPr>
          <w:b w:val="0"/>
          <w:spacing w:val="-56"/>
          <w:u w:val="thick" w:color="000000"/>
          <w:lang w:val="ru-RU"/>
        </w:rPr>
        <w:t xml:space="preserve"> </w:t>
      </w:r>
      <w:proofErr w:type="gramStart"/>
      <w:r w:rsidRPr="009E31F8">
        <w:rPr>
          <w:u w:val="thick" w:color="000000"/>
          <w:lang w:val="ru-RU"/>
        </w:rPr>
        <w:t>Для  достижения</w:t>
      </w:r>
      <w:proofErr w:type="gramEnd"/>
      <w:r w:rsidRPr="009E31F8">
        <w:rPr>
          <w:u w:val="thick" w:color="000000"/>
          <w:lang w:val="ru-RU"/>
        </w:rPr>
        <w:t xml:space="preserve">  положительного  результата  лечения  необходимо  соблюдать  </w:t>
      </w:r>
      <w:r w:rsidRPr="009E31F8">
        <w:rPr>
          <w:spacing w:val="41"/>
          <w:u w:val="thick" w:color="000000"/>
          <w:lang w:val="ru-RU"/>
        </w:rPr>
        <w:t xml:space="preserve"> </w:t>
      </w:r>
      <w:r w:rsidRPr="009E31F8">
        <w:rPr>
          <w:u w:val="thick" w:color="000000"/>
          <w:lang w:val="ru-RU"/>
        </w:rPr>
        <w:t>следующие</w:t>
      </w:r>
    </w:p>
    <w:p w:rsidR="00BD7675" w:rsidRPr="009E31F8" w:rsidRDefault="00225949">
      <w:pPr>
        <w:spacing w:before="37"/>
        <w:ind w:left="1702" w:right="670"/>
        <w:rPr>
          <w:rFonts w:ascii="Times New Roman" w:eastAsia="Times New Roman" w:hAnsi="Times New Roman" w:cs="Times New Roman"/>
          <w:lang w:val="ru-RU"/>
        </w:rPr>
      </w:pPr>
      <w:r w:rsidRPr="009E31F8">
        <w:rPr>
          <w:rFonts w:ascii="Times New Roman" w:hAnsi="Times New Roman"/>
          <w:spacing w:val="-56"/>
          <w:u w:val="thick" w:color="000000"/>
          <w:lang w:val="ru-RU"/>
        </w:rPr>
        <w:t xml:space="preserve"> </w:t>
      </w:r>
      <w:r w:rsidRPr="009E31F8">
        <w:rPr>
          <w:rFonts w:ascii="Times New Roman" w:hAnsi="Times New Roman"/>
          <w:b/>
          <w:u w:val="thick" w:color="000000"/>
          <w:lang w:val="ru-RU"/>
        </w:rPr>
        <w:t>рекомендации:</w:t>
      </w:r>
    </w:p>
    <w:p w:rsidR="00BD7675" w:rsidRPr="009E31F8" w:rsidRDefault="00BD7675">
      <w:pPr>
        <w:spacing w:before="9"/>
        <w:rPr>
          <w:rFonts w:ascii="Times New Roman" w:eastAsia="Times New Roman" w:hAnsi="Times New Roman" w:cs="Times New Roman"/>
          <w:b/>
          <w:bCs/>
          <w:lang w:val="ru-RU"/>
        </w:rPr>
      </w:pPr>
    </w:p>
    <w:p w:rsidR="00BD7675" w:rsidRPr="009E31F8" w:rsidRDefault="00225949">
      <w:pPr>
        <w:pStyle w:val="a3"/>
        <w:tabs>
          <w:tab w:val="left" w:pos="10136"/>
        </w:tabs>
        <w:spacing w:before="60" w:line="276" w:lineRule="auto"/>
        <w:ind w:right="68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 xml:space="preserve">Не забудьте проинформировать нас о своей истории болезни и имеющейся аллергической реакции. Настоящим Вы информируете нас о следующих своих заболеваниях и </w:t>
      </w:r>
      <w:r w:rsidRPr="009E31F8">
        <w:rPr>
          <w:spacing w:val="-1"/>
          <w:lang w:val="ru-RU"/>
        </w:rPr>
        <w:t>аллергических</w:t>
      </w:r>
      <w:r w:rsidRPr="009E31F8">
        <w:rPr>
          <w:spacing w:val="-1"/>
          <w:lang w:val="ru-RU"/>
        </w:rPr>
        <w:tab/>
        <w:t>реакциях:</w:t>
      </w:r>
    </w:p>
    <w:p w:rsidR="00BD7675" w:rsidRPr="009E31F8" w:rsidRDefault="00BD7675">
      <w:pPr>
        <w:spacing w:before="7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BD7675" w:rsidRDefault="008E69F8">
      <w:pPr>
        <w:spacing w:line="20" w:lineRule="exact"/>
        <w:ind w:left="241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454650" cy="5715"/>
                <wp:effectExtent l="10795" t="8255" r="1905" b="508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4650" cy="5715"/>
                          <a:chOff x="0" y="0"/>
                          <a:chExt cx="8590" cy="9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8581" cy="2"/>
                            <a:chOff x="4" y="4"/>
                            <a:chExt cx="8581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858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8581"/>
                                <a:gd name="T2" fmla="+- 0 8585 4"/>
                                <a:gd name="T3" fmla="*/ T2 w 8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81">
                                  <a:moveTo>
                                    <a:pt x="0" y="0"/>
                                  </a:moveTo>
                                  <a:lnTo>
                                    <a:pt x="8581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E88A6D" id="Group 8" o:spid="_x0000_s1026" style="width:429.5pt;height:.45pt;mso-position-horizontal-relative:char;mso-position-vertical-relative:line" coordsize="85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">
                <v:group id="Group 9" o:spid="_x0000_s1027" style="position:absolute;left:4;top:4;width:8581;height:2" coordorigin="4,4" coordsize="85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4;top:4;width:8581;height:2;visibility:visible;mso-wrap-style:square;v-text-anchor:top" coordsize="85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mPH8MA&#10;AADbAAAADwAAAGRycy9kb3ducmV2LnhtbESPT2/CMAzF75P4DpGRuI0UDgh1BLShTYJdJhjibDVe&#10;U61xSpP+2befD0jcbL3n937e7EZfq57aWAU2sJhnoIiLYCsuDVy+P57XoGJCtlgHJgN/FGG3nTxt&#10;MLdh4BP151QqCeGYowGXUpNrHQtHHuM8NMSi/YTWY5K1LbVtcZBwX+tllq20x4qlwWFDe0fF77nz&#10;Bgq+2rd68X5p3LX7Grr+83hLK2Nm0/H1BVSiMT3M9+uDFXyhl19kAL3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mPH8MAAADbAAAADwAAAAAAAAAAAAAAAACYAgAAZHJzL2Rv&#10;d25yZXYueG1sUEsFBgAAAAAEAAQA9QAAAIgDAAAAAA==&#10;" path="m,l8581,e" filled="f" strokeweight=".15578mm">
                    <v:path arrowok="t" o:connecttype="custom" o:connectlocs="0,0;8581,0" o:connectangles="0,0"/>
                  </v:shape>
                </v:group>
                <w10:anchorlock/>
              </v:group>
            </w:pict>
          </mc:Fallback>
        </mc:AlternateContent>
      </w:r>
    </w:p>
    <w:p w:rsidR="00BD7675" w:rsidRPr="009E31F8" w:rsidRDefault="00225949">
      <w:pPr>
        <w:pStyle w:val="a3"/>
        <w:spacing w:before="25" w:line="273" w:lineRule="auto"/>
        <w:ind w:right="68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>В случае появления дискомфорта, боли или каких</w:t>
      </w:r>
      <w:r w:rsidRPr="009E31F8">
        <w:rPr>
          <w:rFonts w:cs="Times New Roman"/>
          <w:lang w:val="ru-RU"/>
        </w:rPr>
        <w:t>-</w:t>
      </w:r>
      <w:r w:rsidRPr="009E31F8">
        <w:rPr>
          <w:lang w:val="ru-RU"/>
        </w:rPr>
        <w:t xml:space="preserve">либо вопросов </w:t>
      </w:r>
      <w:proofErr w:type="gramStart"/>
      <w:r w:rsidRPr="009E31F8">
        <w:rPr>
          <w:lang w:val="ru-RU"/>
        </w:rPr>
        <w:t>незамедлительно  обратитесь</w:t>
      </w:r>
      <w:proofErr w:type="gramEnd"/>
      <w:r w:rsidRPr="009E31F8">
        <w:rPr>
          <w:lang w:val="ru-RU"/>
        </w:rPr>
        <w:t xml:space="preserve"> к своему</w:t>
      </w:r>
      <w:r w:rsidRPr="009E31F8">
        <w:rPr>
          <w:spacing w:val="-4"/>
          <w:lang w:val="ru-RU"/>
        </w:rPr>
        <w:t xml:space="preserve"> </w:t>
      </w:r>
      <w:r w:rsidRPr="009E31F8">
        <w:rPr>
          <w:lang w:val="ru-RU"/>
        </w:rPr>
        <w:t>стоматологу.</w:t>
      </w:r>
    </w:p>
    <w:p w:rsidR="00BD7675" w:rsidRPr="009E31F8" w:rsidRDefault="00225949">
      <w:pPr>
        <w:pStyle w:val="a3"/>
        <w:spacing w:before="2" w:line="276" w:lineRule="auto"/>
        <w:ind w:right="682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 xml:space="preserve">Отбеливание аппаратом </w:t>
      </w:r>
      <w:proofErr w:type="gramStart"/>
      <w:r w:rsidR="008E69F8">
        <w:t>Beyond</w:t>
      </w:r>
      <w:proofErr w:type="gramEnd"/>
      <w:r w:rsidR="008E69F8" w:rsidRPr="009E31F8">
        <w:rPr>
          <w:lang w:val="ru-RU"/>
        </w:rPr>
        <w:t xml:space="preserve"> </w:t>
      </w:r>
      <w:r w:rsidRPr="009E31F8">
        <w:rPr>
          <w:rFonts w:cs="Times New Roman"/>
          <w:b/>
          <w:bCs/>
          <w:lang w:val="ru-RU"/>
        </w:rPr>
        <w:t xml:space="preserve">не рекомендовано </w:t>
      </w:r>
      <w:r w:rsidRPr="009E31F8">
        <w:rPr>
          <w:lang w:val="ru-RU"/>
        </w:rPr>
        <w:t xml:space="preserve">беременным женщинам, кормящим матерям и людям с повышенной чувствительностью к ультрафиолету. Данный вид отбеливания также не рекомендован пациентам, проходящим курс лечения </w:t>
      </w:r>
      <w:r>
        <w:rPr>
          <w:rFonts w:cs="Times New Roman"/>
        </w:rPr>
        <w:t>PUVA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 xml:space="preserve">(принимающим препарат </w:t>
      </w:r>
      <w:proofErr w:type="spellStart"/>
      <w:r w:rsidRPr="009E31F8">
        <w:rPr>
          <w:lang w:val="ru-RU"/>
        </w:rPr>
        <w:t>Псорален</w:t>
      </w:r>
      <w:proofErr w:type="spellEnd"/>
      <w:r w:rsidRPr="009E31F8">
        <w:rPr>
          <w:lang w:val="ru-RU"/>
        </w:rPr>
        <w:t xml:space="preserve"> под воздействием ультрафиолетового излучения спектра А) или другие медикаменты и виды лечения, чувствительные к свету, а также тем, кто страдает меланомой, диабетом или заболеваниями</w:t>
      </w:r>
      <w:r w:rsidRPr="009E31F8">
        <w:rPr>
          <w:spacing w:val="-10"/>
          <w:lang w:val="ru-RU"/>
        </w:rPr>
        <w:t xml:space="preserve"> </w:t>
      </w:r>
      <w:r w:rsidRPr="009E31F8">
        <w:rPr>
          <w:lang w:val="ru-RU"/>
        </w:rPr>
        <w:t>сердца.</w:t>
      </w:r>
    </w:p>
    <w:p w:rsidR="00BD7675" w:rsidRPr="009E31F8" w:rsidRDefault="00225949">
      <w:pPr>
        <w:pStyle w:val="a3"/>
        <w:spacing w:line="276" w:lineRule="auto"/>
        <w:ind w:right="689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>Отбеливание может использоваться только для устранения изменений цвета зубов или осветления естественного цвета зубов. Во многих случаях изменение цвета зубов невозможно устранить полностью, и оно остаётся, несмотря на выполненное</w:t>
      </w:r>
      <w:r w:rsidRPr="009E31F8">
        <w:rPr>
          <w:spacing w:val="-7"/>
          <w:lang w:val="ru-RU"/>
        </w:rPr>
        <w:t xml:space="preserve"> </w:t>
      </w:r>
      <w:r w:rsidRPr="009E31F8">
        <w:rPr>
          <w:lang w:val="ru-RU"/>
        </w:rPr>
        <w:t>отбеливание.</w:t>
      </w:r>
    </w:p>
    <w:p w:rsidR="00BD7675" w:rsidRPr="009E31F8" w:rsidRDefault="00225949">
      <w:pPr>
        <w:pStyle w:val="a3"/>
        <w:spacing w:line="276" w:lineRule="auto"/>
        <w:ind w:right="687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>При курении образуются устойчивые жёлтые пятна и изменения цвета зубов. Кроме того, курение значительно повышает вероятность воспаления дёсен, образования карманов и потери зубов. Ради красоты и здоровья лучше отказаться от</w:t>
      </w:r>
      <w:r w:rsidRPr="009E31F8">
        <w:rPr>
          <w:spacing w:val="-11"/>
          <w:lang w:val="ru-RU"/>
        </w:rPr>
        <w:t xml:space="preserve"> </w:t>
      </w:r>
      <w:r w:rsidRPr="009E31F8">
        <w:rPr>
          <w:lang w:val="ru-RU"/>
        </w:rPr>
        <w:t>курения.</w:t>
      </w:r>
    </w:p>
    <w:p w:rsidR="00BD7675" w:rsidRPr="009E31F8" w:rsidRDefault="00225949">
      <w:pPr>
        <w:pStyle w:val="a3"/>
        <w:spacing w:line="276" w:lineRule="auto"/>
        <w:ind w:right="683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 xml:space="preserve">Во время и после отбеливания следует по </w:t>
      </w:r>
      <w:proofErr w:type="gramStart"/>
      <w:r w:rsidRPr="009E31F8">
        <w:rPr>
          <w:lang w:val="ru-RU"/>
        </w:rPr>
        <w:t>возможности  отказаться</w:t>
      </w:r>
      <w:proofErr w:type="gramEnd"/>
      <w:r w:rsidRPr="009E31F8">
        <w:rPr>
          <w:lang w:val="ru-RU"/>
        </w:rPr>
        <w:t xml:space="preserve">  от  употребления  твёрдой пищи, а также от чая, кофе, красного вина, табака/никотина/курения,  соевого соуса, оливок,</w:t>
      </w:r>
      <w:r w:rsidRPr="009E31F8">
        <w:rPr>
          <w:spacing w:val="-1"/>
          <w:lang w:val="ru-RU"/>
        </w:rPr>
        <w:t xml:space="preserve"> </w:t>
      </w:r>
      <w:r w:rsidRPr="009E31F8">
        <w:rPr>
          <w:lang w:val="ru-RU"/>
        </w:rPr>
        <w:t>маслин.</w:t>
      </w:r>
    </w:p>
    <w:p w:rsidR="00BD7675" w:rsidRPr="009E31F8" w:rsidRDefault="00225949">
      <w:pPr>
        <w:pStyle w:val="a3"/>
        <w:spacing w:before="2" w:line="276" w:lineRule="auto"/>
        <w:ind w:right="686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 xml:space="preserve">Во время процедуры отбеливания по возможности </w:t>
      </w:r>
      <w:proofErr w:type="gramStart"/>
      <w:r w:rsidRPr="009E31F8">
        <w:rPr>
          <w:lang w:val="ru-RU"/>
        </w:rPr>
        <w:t>стоит  отказаться</w:t>
      </w:r>
      <w:proofErr w:type="gramEnd"/>
      <w:r w:rsidRPr="009E31F8">
        <w:rPr>
          <w:lang w:val="ru-RU"/>
        </w:rPr>
        <w:t xml:space="preserve">  от  употребления  кислой пищи, например, фруктовых соков, газированных напитков, уксуса и т.д. После отбеливания необходимо ограничить частоту и продолжительность приёма кислой пищи в течение дня (количество не столь</w:t>
      </w:r>
      <w:r w:rsidRPr="009E31F8">
        <w:rPr>
          <w:spacing w:val="-7"/>
          <w:lang w:val="ru-RU"/>
        </w:rPr>
        <w:t xml:space="preserve"> </w:t>
      </w:r>
      <w:r w:rsidRPr="009E31F8">
        <w:rPr>
          <w:lang w:val="ru-RU"/>
        </w:rPr>
        <w:t>важно).</w:t>
      </w:r>
    </w:p>
    <w:p w:rsidR="00BD7675" w:rsidRPr="009E31F8" w:rsidRDefault="00225949">
      <w:pPr>
        <w:pStyle w:val="a3"/>
        <w:spacing w:line="273" w:lineRule="auto"/>
        <w:ind w:right="689"/>
        <w:jc w:val="both"/>
        <w:rPr>
          <w:lang w:val="ru-RU"/>
        </w:rPr>
      </w:pPr>
      <w:r>
        <w:rPr>
          <w:rFonts w:ascii="Symbol" w:eastAsia="Symbol" w:hAnsi="Symbol" w:cs="Symbol"/>
        </w:rPr>
        <w:t></w:t>
      </w:r>
      <w:r w:rsidRPr="009E31F8">
        <w:rPr>
          <w:rFonts w:cs="Times New Roman"/>
          <w:lang w:val="ru-RU"/>
        </w:rPr>
        <w:t xml:space="preserve"> </w:t>
      </w:r>
      <w:r w:rsidRPr="009E31F8">
        <w:rPr>
          <w:lang w:val="ru-RU"/>
        </w:rPr>
        <w:t>После процедуры отбеливания достигнутый эффект необходимо поддерживать. Для поддержания цвета необходимо использовать домашнее отбеливание не реже 1 раза в</w:t>
      </w:r>
      <w:r w:rsidRPr="009E31F8">
        <w:rPr>
          <w:spacing w:val="-8"/>
          <w:lang w:val="ru-RU"/>
        </w:rPr>
        <w:t xml:space="preserve"> </w:t>
      </w:r>
      <w:r w:rsidRPr="009E31F8">
        <w:rPr>
          <w:lang w:val="ru-RU"/>
        </w:rPr>
        <w:t>год.</w:t>
      </w:r>
    </w:p>
    <w:p w:rsidR="00BD7675" w:rsidRPr="009E31F8" w:rsidRDefault="00BD7675">
      <w:pPr>
        <w:rPr>
          <w:rFonts w:ascii="Times New Roman" w:eastAsia="Times New Roman" w:hAnsi="Times New Roman" w:cs="Times New Roman"/>
          <w:lang w:val="ru-RU"/>
        </w:rPr>
      </w:pPr>
    </w:p>
    <w:p w:rsidR="00BD7675" w:rsidRPr="009E31F8" w:rsidRDefault="00BD7675">
      <w:pPr>
        <w:spacing w:before="2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BD7675" w:rsidRPr="009E31F8" w:rsidRDefault="00225949">
      <w:pPr>
        <w:pStyle w:val="1"/>
        <w:ind w:right="670"/>
        <w:rPr>
          <w:b w:val="0"/>
          <w:bCs w:val="0"/>
          <w:lang w:val="ru-RU"/>
        </w:rPr>
      </w:pPr>
      <w:r w:rsidRPr="009E31F8">
        <w:rPr>
          <w:lang w:val="ru-RU"/>
        </w:rPr>
        <w:t>СОГЛАСИЕ</w:t>
      </w:r>
      <w:r w:rsidRPr="009E31F8">
        <w:rPr>
          <w:spacing w:val="-16"/>
          <w:lang w:val="ru-RU"/>
        </w:rPr>
        <w:t xml:space="preserve"> </w:t>
      </w:r>
      <w:r w:rsidRPr="009E31F8">
        <w:rPr>
          <w:lang w:val="ru-RU"/>
        </w:rPr>
        <w:t>ПАЦИЕНТА:</w:t>
      </w:r>
    </w:p>
    <w:p w:rsidR="00BD7675" w:rsidRPr="009E31F8" w:rsidRDefault="00BD7675">
      <w:pPr>
        <w:spacing w:before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D7675" w:rsidRPr="009E31F8" w:rsidRDefault="00225949">
      <w:pPr>
        <w:pStyle w:val="a3"/>
        <w:spacing w:line="276" w:lineRule="auto"/>
        <w:ind w:left="1702" w:right="688" w:firstLine="566"/>
        <w:jc w:val="both"/>
        <w:rPr>
          <w:lang w:val="ru-RU"/>
        </w:rPr>
      </w:pPr>
      <w:r w:rsidRPr="009E31F8">
        <w:rPr>
          <w:lang w:val="ru-RU"/>
        </w:rPr>
        <w:t xml:space="preserve">Я прочитал(а) и понял(а) информацию, содержащуюся в информационной </w:t>
      </w:r>
      <w:proofErr w:type="gramStart"/>
      <w:r w:rsidRPr="009E31F8">
        <w:rPr>
          <w:lang w:val="ru-RU"/>
        </w:rPr>
        <w:t>и  документальной</w:t>
      </w:r>
      <w:proofErr w:type="gramEnd"/>
      <w:r w:rsidRPr="009E31F8">
        <w:rPr>
          <w:lang w:val="ru-RU"/>
        </w:rPr>
        <w:t xml:space="preserve"> форме, в которой отражены основные сведения, полученные входе информационной</w:t>
      </w:r>
      <w:r w:rsidRPr="009E31F8">
        <w:rPr>
          <w:spacing w:val="-6"/>
          <w:lang w:val="ru-RU"/>
        </w:rPr>
        <w:t xml:space="preserve"> </w:t>
      </w:r>
      <w:r w:rsidRPr="009E31F8">
        <w:rPr>
          <w:lang w:val="ru-RU"/>
        </w:rPr>
        <w:t>консультации.</w:t>
      </w:r>
    </w:p>
    <w:p w:rsidR="00BD7675" w:rsidRPr="009E31F8" w:rsidRDefault="00225949">
      <w:pPr>
        <w:pStyle w:val="a3"/>
        <w:spacing w:before="3" w:line="276" w:lineRule="auto"/>
        <w:ind w:left="1702" w:right="684" w:firstLine="566"/>
        <w:jc w:val="both"/>
        <w:rPr>
          <w:lang w:val="ru-RU"/>
        </w:rPr>
      </w:pPr>
      <w:r w:rsidRPr="009E31F8">
        <w:rPr>
          <w:lang w:val="ru-RU"/>
        </w:rPr>
        <w:t xml:space="preserve">Во время консультации у меня была возможность задать все интересующие меня вопросы, например, о специфических рисках, возможных осложнениях и альтернативных </w:t>
      </w:r>
      <w:proofErr w:type="gramStart"/>
      <w:r w:rsidRPr="009E31F8">
        <w:rPr>
          <w:lang w:val="ru-RU"/>
        </w:rPr>
        <w:t xml:space="preserve">методах </w:t>
      </w:r>
      <w:r w:rsidRPr="009E31F8">
        <w:rPr>
          <w:spacing w:val="47"/>
          <w:lang w:val="ru-RU"/>
        </w:rPr>
        <w:t xml:space="preserve"> </w:t>
      </w:r>
      <w:r w:rsidRPr="009E31F8">
        <w:rPr>
          <w:lang w:val="ru-RU"/>
        </w:rPr>
        <w:t>лечения</w:t>
      </w:r>
      <w:proofErr w:type="gramEnd"/>
      <w:r w:rsidRPr="009E31F8">
        <w:rPr>
          <w:lang w:val="ru-RU"/>
        </w:rPr>
        <w:t>.</w:t>
      </w:r>
    </w:p>
    <w:p w:rsidR="00BD7675" w:rsidRPr="009E31F8" w:rsidRDefault="00225949">
      <w:pPr>
        <w:pStyle w:val="a3"/>
        <w:spacing w:before="1"/>
        <w:ind w:left="2268" w:right="670" w:firstLine="0"/>
        <w:rPr>
          <w:lang w:val="ru-RU"/>
        </w:rPr>
      </w:pPr>
      <w:r w:rsidRPr="009E31F8">
        <w:rPr>
          <w:lang w:val="ru-RU"/>
        </w:rPr>
        <w:t>Лечащий врач дал полные и исчерпывающие ответы на мои</w:t>
      </w:r>
      <w:r w:rsidRPr="009E31F8">
        <w:rPr>
          <w:spacing w:val="-7"/>
          <w:lang w:val="ru-RU"/>
        </w:rPr>
        <w:t xml:space="preserve"> </w:t>
      </w:r>
      <w:r w:rsidRPr="009E31F8">
        <w:rPr>
          <w:lang w:val="ru-RU"/>
        </w:rPr>
        <w:t>вопросы.</w:t>
      </w:r>
    </w:p>
    <w:p w:rsidR="00BD7675" w:rsidRPr="009E31F8" w:rsidRDefault="00225949">
      <w:pPr>
        <w:pStyle w:val="a3"/>
        <w:spacing w:before="37" w:line="276" w:lineRule="auto"/>
        <w:ind w:left="1702" w:right="688" w:firstLine="566"/>
        <w:jc w:val="both"/>
        <w:rPr>
          <w:lang w:val="ru-RU"/>
        </w:rPr>
      </w:pPr>
      <w:r w:rsidRPr="009E31F8">
        <w:rPr>
          <w:lang w:val="ru-RU"/>
        </w:rPr>
        <w:t>Я проинформирован(а), что я могу отозвать свое согласие на данную процедуру в любое время до начала</w:t>
      </w:r>
      <w:r w:rsidRPr="009E31F8">
        <w:rPr>
          <w:spacing w:val="-4"/>
          <w:lang w:val="ru-RU"/>
        </w:rPr>
        <w:t xml:space="preserve"> </w:t>
      </w:r>
      <w:r w:rsidRPr="009E31F8">
        <w:rPr>
          <w:lang w:val="ru-RU"/>
        </w:rPr>
        <w:t>лечения.</w:t>
      </w:r>
    </w:p>
    <w:p w:rsidR="00BD7675" w:rsidRPr="009E31F8" w:rsidRDefault="00BD7675">
      <w:pPr>
        <w:spacing w:line="276" w:lineRule="auto"/>
        <w:jc w:val="both"/>
        <w:rPr>
          <w:lang w:val="ru-RU"/>
        </w:rPr>
        <w:sectPr w:rsidR="00BD7675" w:rsidRPr="009E31F8" w:rsidSect="0036763C">
          <w:pgSz w:w="11910" w:h="16840"/>
          <w:pgMar w:top="1940" w:right="160" w:bottom="280" w:left="0" w:header="0" w:footer="0" w:gutter="0"/>
          <w:cols w:space="720"/>
          <w:titlePg/>
          <w:docGrid w:linePitch="299"/>
        </w:sectPr>
      </w:pPr>
    </w:p>
    <w:p w:rsidR="00BD7675" w:rsidRPr="009E31F8" w:rsidRDefault="00BD7675">
      <w:pPr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:rsidR="00BD7675" w:rsidRPr="009E31F8" w:rsidRDefault="00225949">
      <w:pPr>
        <w:pStyle w:val="a3"/>
        <w:spacing w:before="72" w:line="276" w:lineRule="auto"/>
        <w:ind w:left="1702" w:right="690" w:firstLine="566"/>
        <w:jc w:val="both"/>
        <w:rPr>
          <w:lang w:val="ru-RU"/>
        </w:rPr>
      </w:pPr>
      <w:r w:rsidRPr="009E31F8">
        <w:rPr>
          <w:lang w:val="ru-RU"/>
        </w:rPr>
        <w:t>Мне было дано достаточно времени для принятия решения; мне больше не требуется дополнительное время для обдумывания</w:t>
      </w:r>
      <w:r w:rsidRPr="009E31F8">
        <w:rPr>
          <w:spacing w:val="-5"/>
          <w:lang w:val="ru-RU"/>
        </w:rPr>
        <w:t xml:space="preserve"> </w:t>
      </w:r>
      <w:r w:rsidRPr="009E31F8">
        <w:rPr>
          <w:lang w:val="ru-RU"/>
        </w:rPr>
        <w:t>решения.</w:t>
      </w:r>
    </w:p>
    <w:p w:rsidR="00BD7675" w:rsidRPr="009E31F8" w:rsidRDefault="00225949">
      <w:pPr>
        <w:pStyle w:val="1"/>
        <w:spacing w:before="8" w:line="276" w:lineRule="auto"/>
        <w:ind w:right="685" w:firstLine="566"/>
        <w:jc w:val="both"/>
        <w:rPr>
          <w:b w:val="0"/>
          <w:bCs w:val="0"/>
          <w:lang w:val="ru-RU"/>
        </w:rPr>
      </w:pPr>
      <w:r w:rsidRPr="009E31F8">
        <w:rPr>
          <w:lang w:val="ru-RU"/>
        </w:rPr>
        <w:t>Настоящим я даю свое согласие на проведение предложенной процедуры отбеливания зубов. Я даю согласие на изменение или продление лечения в случае необходимости, а также на повторное и последующие</w:t>
      </w:r>
      <w:r w:rsidRPr="009E31F8">
        <w:rPr>
          <w:spacing w:val="-10"/>
          <w:lang w:val="ru-RU"/>
        </w:rPr>
        <w:t xml:space="preserve"> </w:t>
      </w:r>
      <w:r w:rsidRPr="009E31F8">
        <w:rPr>
          <w:lang w:val="ru-RU"/>
        </w:rPr>
        <w:t>вмешательства.</w:t>
      </w:r>
    </w:p>
    <w:p w:rsidR="00BD7675" w:rsidRPr="009E31F8" w:rsidRDefault="00225949">
      <w:pPr>
        <w:pStyle w:val="a3"/>
        <w:spacing w:line="276" w:lineRule="auto"/>
        <w:ind w:left="1702" w:right="684" w:firstLine="621"/>
        <w:jc w:val="both"/>
        <w:rPr>
          <w:lang w:val="ru-RU"/>
        </w:rPr>
      </w:pPr>
      <w:r w:rsidRPr="009E31F8">
        <w:rPr>
          <w:lang w:val="ru-RU"/>
        </w:rPr>
        <w:t>Я также был(а) проинформирован(а) о необходимости регулярно посещать стоматолога и делать профессиональную чистку зубов (минимум два раза в год, желательно три раза в</w:t>
      </w:r>
      <w:r w:rsidRPr="009E31F8">
        <w:rPr>
          <w:spacing w:val="-11"/>
          <w:lang w:val="ru-RU"/>
        </w:rPr>
        <w:t xml:space="preserve"> </w:t>
      </w:r>
      <w:r w:rsidRPr="009E31F8">
        <w:rPr>
          <w:lang w:val="ru-RU"/>
        </w:rPr>
        <w:t>год).</w:t>
      </w:r>
    </w:p>
    <w:p w:rsidR="00BD7675" w:rsidRPr="009E31F8" w:rsidRDefault="00225949">
      <w:pPr>
        <w:pStyle w:val="a3"/>
        <w:spacing w:before="3" w:line="276" w:lineRule="auto"/>
        <w:ind w:left="1702" w:right="684" w:firstLine="707"/>
        <w:jc w:val="both"/>
        <w:rPr>
          <w:lang w:val="ru-RU"/>
        </w:rPr>
      </w:pPr>
      <w:r w:rsidRPr="009E31F8">
        <w:rPr>
          <w:lang w:val="ru-RU"/>
        </w:rPr>
        <w:t>Ни я, ни мои ближайшие родственники, ни люди, представляющие мои интересы, не будут предъявлять финансовых или юридических претензий в отношении того, что перечислено в данном документе. Ксерокопия этого документа несет за собой такую же юридическую силу, как и оригинал. Я полностью ознакомился с документом, мне все понятно, я согласен со всеми положениями данного документа и подтверждаю это своей</w:t>
      </w:r>
      <w:r w:rsidRPr="009E31F8">
        <w:rPr>
          <w:spacing w:val="-11"/>
          <w:lang w:val="ru-RU"/>
        </w:rPr>
        <w:t xml:space="preserve"> </w:t>
      </w:r>
      <w:r w:rsidRPr="009E31F8">
        <w:rPr>
          <w:lang w:val="ru-RU"/>
        </w:rPr>
        <w:t>подписью:</w:t>
      </w:r>
    </w:p>
    <w:p w:rsidR="00BD7675" w:rsidRPr="009E31F8" w:rsidRDefault="00BD7675">
      <w:pPr>
        <w:rPr>
          <w:rFonts w:ascii="Times New Roman" w:eastAsia="Times New Roman" w:hAnsi="Times New Roman" w:cs="Times New Roman"/>
          <w:lang w:val="ru-RU"/>
        </w:rPr>
      </w:pPr>
    </w:p>
    <w:p w:rsidR="00BD7675" w:rsidRPr="009E31F8" w:rsidRDefault="00BD7675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BD7675" w:rsidRDefault="00225949">
      <w:pPr>
        <w:pStyle w:val="a3"/>
        <w:ind w:left="1702" w:right="670" w:firstLine="0"/>
      </w:pPr>
      <w:proofErr w:type="spellStart"/>
      <w:r>
        <w:t>Пациент</w:t>
      </w:r>
      <w:proofErr w:type="spellEnd"/>
    </w:p>
    <w:p w:rsidR="00BD7675" w:rsidRDefault="00BD7675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BD7675" w:rsidRDefault="008E69F8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235" cy="5715"/>
                <wp:effectExtent l="10795" t="5715" r="7620" b="762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43BE97" id="Group 5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">
                <v:group id="Group 6" o:spid="_x0000_s1027" style="position:absolute;left:4;top:4;width:9352;height:2" coordorigin="4,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4;top: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EmcQA&#10;AADaAAAADwAAAGRycy9kb3ducmV2LnhtbESPQWvCQBSE7wX/w/KEXopurFBLmo2EQGm9VNSC19fs&#10;M4lm38bs1sR/3xUKHoeZ+YZJloNpxIU6V1tWMJtGIIgLq2suFXzv3ievIJxH1thYJgVXcrBMRw8J&#10;xtr2vKHL1pciQNjFqKDyvo2ldEVFBt3UtsTBO9jOoA+yK6XusA9w08jnKHqRBmsOCxW2lFdUnLa/&#10;RoFeZ4vZ0/64+pn3Xyv5keVWn3OlHsdD9gbC0+Dv4f/2p1awgNuVcAN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cRJnEAAAA2gAAAA8AAAAAAAAAAAAAAAAAmAIAAGRycy9k&#10;b3ducmV2LnhtbFBLBQYAAAAABAAEAPUAAACJAwAAAAA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BD7675" w:rsidRDefault="00BD7675">
      <w:pPr>
        <w:spacing w:line="20" w:lineRule="exact"/>
        <w:rPr>
          <w:rFonts w:ascii="Times New Roman" w:eastAsia="Times New Roman" w:hAnsi="Times New Roman" w:cs="Times New Roman"/>
          <w:sz w:val="2"/>
          <w:szCs w:val="2"/>
        </w:rPr>
        <w:sectPr w:rsidR="00BD7675" w:rsidSect="0036763C">
          <w:pgSz w:w="11910" w:h="16840"/>
          <w:pgMar w:top="1940" w:right="160" w:bottom="280" w:left="0" w:header="0" w:footer="0" w:gutter="0"/>
          <w:cols w:space="720"/>
          <w:titlePg/>
          <w:docGrid w:linePitch="299"/>
        </w:sectPr>
      </w:pPr>
    </w:p>
    <w:p w:rsidR="00BD7675" w:rsidRDefault="00BD7675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BD7675" w:rsidRPr="009E31F8" w:rsidRDefault="00225949">
      <w:pPr>
        <w:pStyle w:val="a3"/>
        <w:ind w:left="0" w:firstLine="0"/>
        <w:jc w:val="right"/>
        <w:rPr>
          <w:lang w:val="ru-RU"/>
        </w:rPr>
      </w:pPr>
      <w:r w:rsidRPr="009E31F8">
        <w:rPr>
          <w:spacing w:val="-1"/>
          <w:lang w:val="ru-RU"/>
        </w:rPr>
        <w:t>Врач</w:t>
      </w:r>
    </w:p>
    <w:p w:rsidR="00BD7675" w:rsidRPr="009E31F8" w:rsidRDefault="00225949">
      <w:pPr>
        <w:spacing w:before="30"/>
        <w:ind w:left="170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E31F8">
        <w:rPr>
          <w:lang w:val="ru-RU"/>
        </w:rPr>
        <w:br w:type="column"/>
      </w:r>
      <w:r w:rsidRPr="009E31F8">
        <w:rPr>
          <w:rFonts w:ascii="Times New Roman" w:hAnsi="Times New Roman"/>
          <w:i/>
          <w:sz w:val="18"/>
          <w:lang w:val="ru-RU"/>
        </w:rPr>
        <w:t>(подпись пациента,</w:t>
      </w:r>
      <w:r w:rsidRPr="009E31F8">
        <w:rPr>
          <w:rFonts w:ascii="Times New Roman" w:hAnsi="Times New Roman"/>
          <w:i/>
          <w:spacing w:val="39"/>
          <w:sz w:val="18"/>
          <w:lang w:val="ru-RU"/>
        </w:rPr>
        <w:t xml:space="preserve"> </w:t>
      </w:r>
      <w:r w:rsidRPr="009E31F8">
        <w:rPr>
          <w:rFonts w:ascii="Times New Roman" w:hAnsi="Times New Roman"/>
          <w:i/>
          <w:sz w:val="18"/>
          <w:lang w:val="ru-RU"/>
        </w:rPr>
        <w:t>Ф.И.О.)</w:t>
      </w:r>
    </w:p>
    <w:p w:rsidR="00BD7675" w:rsidRPr="009E31F8" w:rsidRDefault="00BD7675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D7675" w:rsidRPr="009E31F8">
          <w:type w:val="continuous"/>
          <w:pgSz w:w="11910" w:h="16840"/>
          <w:pgMar w:top="1940" w:right="160" w:bottom="280" w:left="0" w:header="720" w:footer="720" w:gutter="0"/>
          <w:cols w:num="2" w:space="720" w:equalWidth="0">
            <w:col w:w="2168" w:space="1408"/>
            <w:col w:w="8174"/>
          </w:cols>
        </w:sectPr>
      </w:pPr>
    </w:p>
    <w:p w:rsidR="00BD7675" w:rsidRPr="009E31F8" w:rsidRDefault="00BD7675">
      <w:pPr>
        <w:spacing w:before="6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BD7675" w:rsidRDefault="008E69F8">
      <w:pPr>
        <w:spacing w:line="20" w:lineRule="exact"/>
        <w:ind w:left="169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44235" cy="5715"/>
                <wp:effectExtent l="10795" t="3175" r="7620" b="1016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235" cy="5715"/>
                          <a:chOff x="0" y="0"/>
                          <a:chExt cx="9361" cy="9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9352" cy="2"/>
                            <a:chOff x="4" y="4"/>
                            <a:chExt cx="9352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935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9352"/>
                                <a:gd name="T2" fmla="+- 0 9356 4"/>
                                <a:gd name="T3" fmla="*/ T2 w 93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2">
                                  <a:moveTo>
                                    <a:pt x="0" y="0"/>
                                  </a:moveTo>
                                  <a:lnTo>
                                    <a:pt x="9352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7F4AC" id="Group 2" o:spid="_x0000_s1026" style="width:468.05pt;height:.45pt;mso-position-horizontal-relative:char;mso-position-vertical-relative:line" coordsize="936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">
                <v:group id="Group 3" o:spid="_x0000_s1027" style="position:absolute;left:4;top:4;width:9352;height:2" coordorigin="4,4" coordsize="93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4;top:4;width:9352;height:2;visibility:visible;mso-wrap-style:square;v-text-anchor:top" coordsize="93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a7sQA&#10;AADaAAAADwAAAGRycy9kb3ducmV2LnhtbESPQWvCQBSE74L/YXlCL6IbW7ElukoIlNZLxVTo9Zl9&#10;JrHZt2l2a9J/3xUEj8PMfMOsNr2pxYVaV1lWMJtGIIhzqysuFBw+XycvIJxH1lhbJgV/5GCzHg5W&#10;GGvb8Z4umS9EgLCLUUHpfRNL6fKSDLqpbYiDd7KtQR9kW0jdYhfgppaPUbSQBisOCyU2lJaUf2e/&#10;RoHeJc+z8dd5e3zqPrbyLUmt/kmVehj1yRKEp97fw7f2u1Ywh+uVc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O2u7EAAAA2gAAAA8AAAAAAAAAAAAAAAAAmAIAAGRycy9k&#10;b3ducmV2LnhtbFBLBQYAAAAABAAEAPUAAACJAwAAAAA=&#10;" path="m,l9352,e" filled="f" strokeweight=".15578mm">
                    <v:path arrowok="t" o:connecttype="custom" o:connectlocs="0,0;9352,0" o:connectangles="0,0"/>
                  </v:shape>
                </v:group>
                <w10:anchorlock/>
              </v:group>
            </w:pict>
          </mc:Fallback>
        </mc:AlternateContent>
      </w:r>
    </w:p>
    <w:p w:rsidR="00BD7675" w:rsidRPr="009E31F8" w:rsidRDefault="00225949">
      <w:pPr>
        <w:spacing w:before="27"/>
        <w:ind w:left="5065" w:right="4053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E31F8">
        <w:rPr>
          <w:rFonts w:ascii="Times New Roman" w:hAnsi="Times New Roman"/>
          <w:i/>
          <w:sz w:val="18"/>
          <w:lang w:val="ru-RU"/>
        </w:rPr>
        <w:t>(подпись лечащего врача,</w:t>
      </w:r>
      <w:r w:rsidRPr="009E31F8">
        <w:rPr>
          <w:rFonts w:ascii="Times New Roman" w:hAnsi="Times New Roman"/>
          <w:i/>
          <w:spacing w:val="-9"/>
          <w:sz w:val="18"/>
          <w:lang w:val="ru-RU"/>
        </w:rPr>
        <w:t xml:space="preserve"> </w:t>
      </w:r>
      <w:r w:rsidRPr="009E31F8">
        <w:rPr>
          <w:rFonts w:ascii="Times New Roman" w:hAnsi="Times New Roman"/>
          <w:i/>
          <w:sz w:val="18"/>
          <w:lang w:val="ru-RU"/>
        </w:rPr>
        <w:t>Ф.И.О.)</w:t>
      </w:r>
    </w:p>
    <w:p w:rsidR="00BD7675" w:rsidRDefault="00225949">
      <w:pPr>
        <w:spacing w:before="30"/>
        <w:ind w:left="5065" w:right="405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>М.П.</w:t>
      </w:r>
    </w:p>
    <w:p w:rsidR="00BD7675" w:rsidRDefault="00BD767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D7675" w:rsidRDefault="00BD7675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BD7675" w:rsidRDefault="00225949">
      <w:pPr>
        <w:pStyle w:val="a3"/>
        <w:tabs>
          <w:tab w:val="left" w:pos="2860"/>
          <w:tab w:val="left" w:pos="4175"/>
        </w:tabs>
        <w:spacing w:before="72"/>
        <w:ind w:left="1702" w:right="670" w:firstLine="0"/>
      </w:pPr>
      <w:proofErr w:type="spellStart"/>
      <w:r>
        <w:t>Дата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 w:color="000000"/>
        </w:rPr>
        <w:t xml:space="preserve"> </w:t>
      </w:r>
      <w:r>
        <w:rPr>
          <w:spacing w:val="-5"/>
          <w:u w:val="single" w:color="000000"/>
        </w:rPr>
        <w:tab/>
      </w:r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 w:rsidR="005C1CFD">
        <w:t>2</w:t>
      </w:r>
      <w:r>
        <w:t xml:space="preserve">   </w:t>
      </w:r>
      <w:r>
        <w:rPr>
          <w:spacing w:val="1"/>
        </w:rPr>
        <w:t xml:space="preserve"> </w:t>
      </w:r>
      <w:r>
        <w:t>г.</w:t>
      </w:r>
    </w:p>
    <w:sectPr w:rsidR="00BD7675">
      <w:type w:val="continuous"/>
      <w:pgSz w:w="11910" w:h="16840"/>
      <w:pgMar w:top="1940" w:right="16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949" w:rsidRDefault="00225949">
      <w:r>
        <w:separator/>
      </w:r>
    </w:p>
  </w:endnote>
  <w:endnote w:type="continuationSeparator" w:id="0">
    <w:p w:rsidR="00225949" w:rsidRDefault="0022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7" w:rsidRDefault="0088329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7" w:rsidRDefault="0088329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7" w:rsidRDefault="008832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949" w:rsidRDefault="00225949">
      <w:r>
        <w:separator/>
      </w:r>
    </w:p>
  </w:footnote>
  <w:footnote w:type="continuationSeparator" w:id="0">
    <w:p w:rsidR="00225949" w:rsidRDefault="0022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7" w:rsidRDefault="0088329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25" w:rsidRDefault="00D34F25" w:rsidP="00D34F25">
    <w:pPr>
      <w:pStyle w:val="a7"/>
      <w:ind w:right="284"/>
      <w:jc w:val="right"/>
      <w:rPr>
        <w:rFonts w:cs="Arial"/>
        <w:color w:val="3C4043"/>
        <w:sz w:val="21"/>
        <w:szCs w:val="21"/>
        <w:shd w:val="clear" w:color="auto" w:fill="FFFFFF"/>
      </w:rPr>
    </w:pPr>
  </w:p>
  <w:p w:rsidR="00883297" w:rsidRDefault="00D34F25" w:rsidP="00883297">
    <w:pPr>
      <w:pStyle w:val="a7"/>
      <w:ind w:right="284"/>
      <w:jc w:val="right"/>
      <w:rPr>
        <w:color w:val="494448"/>
        <w:w w:val="95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183515</wp:posOffset>
          </wp:positionH>
          <wp:positionV relativeFrom="paragraph">
            <wp:posOffset>161925</wp:posOffset>
          </wp:positionV>
          <wp:extent cx="1749425" cy="946785"/>
          <wp:effectExtent l="0" t="0" r="3175" b="5715"/>
          <wp:wrapTight wrapText="bothSides">
            <wp:wrapPolygon edited="0">
              <wp:start x="0" y="0"/>
              <wp:lineTo x="0" y="21296"/>
              <wp:lineTo x="21404" y="21296"/>
              <wp:lineTo x="21404" y="0"/>
              <wp:lineTo x="0" y="0"/>
            </wp:wrapPolygon>
          </wp:wrapTight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3C4043"/>
        <w:sz w:val="21"/>
        <w:szCs w:val="21"/>
        <w:shd w:val="clear" w:color="auto" w:fill="FFFFFF"/>
      </w:rPr>
      <w:t>1</w:t>
    </w:r>
    <w:r w:rsidR="00883297">
      <w:rPr>
        <w:rFonts w:cs="Arial"/>
        <w:color w:val="3C4043"/>
        <w:sz w:val="21"/>
        <w:szCs w:val="21"/>
        <w:shd w:val="clear" w:color="auto" w:fill="FFFFFF"/>
      </w:rPr>
      <w:t>15035</w:t>
    </w:r>
    <w:r w:rsidR="00883297">
      <w:rPr>
        <w:color w:val="494448"/>
        <w:spacing w:val="-15"/>
        <w:w w:val="95"/>
      </w:rPr>
      <w:t xml:space="preserve"> </w:t>
    </w:r>
    <w:r w:rsidR="00883297">
      <w:rPr>
        <w:color w:val="494448"/>
        <w:w w:val="95"/>
        <w:lang w:val="ru-RU"/>
      </w:rPr>
      <w:t>Москва</w:t>
    </w:r>
    <w:r w:rsidR="00883297">
      <w:rPr>
        <w:color w:val="494448"/>
        <w:spacing w:val="-13"/>
        <w:w w:val="95"/>
      </w:rPr>
      <w:t xml:space="preserve"> </w:t>
    </w:r>
    <w:proofErr w:type="spellStart"/>
    <w:r w:rsidR="00883297">
      <w:rPr>
        <w:color w:val="494448"/>
        <w:w w:val="95"/>
        <w:lang w:val="ru-RU"/>
      </w:rPr>
      <w:t>ул</w:t>
    </w:r>
    <w:proofErr w:type="spellEnd"/>
    <w:r w:rsidR="00883297">
      <w:rPr>
        <w:color w:val="494448"/>
        <w:w w:val="95"/>
      </w:rPr>
      <w:t>.</w:t>
    </w:r>
    <w:r w:rsidR="00883297">
      <w:rPr>
        <w:color w:val="494448"/>
        <w:spacing w:val="-22"/>
        <w:w w:val="95"/>
      </w:rPr>
      <w:t xml:space="preserve"> </w:t>
    </w:r>
    <w:r w:rsidR="00883297">
      <w:rPr>
        <w:color w:val="494448"/>
        <w:w w:val="95"/>
        <w:lang w:val="ru-RU"/>
      </w:rPr>
      <w:t>Садовническая</w:t>
    </w:r>
    <w:r w:rsidR="00883297">
      <w:rPr>
        <w:color w:val="494448"/>
        <w:w w:val="95"/>
      </w:rPr>
      <w:t xml:space="preserve">, </w:t>
    </w:r>
    <w:r w:rsidR="00883297">
      <w:rPr>
        <w:color w:val="494448"/>
        <w:w w:val="95"/>
        <w:lang w:val="ru-RU"/>
      </w:rPr>
      <w:t>д</w:t>
    </w:r>
    <w:r w:rsidR="00883297">
      <w:rPr>
        <w:color w:val="494448"/>
        <w:w w:val="95"/>
      </w:rPr>
      <w:t>.11,</w:t>
    </w:r>
  </w:p>
  <w:p w:rsidR="00883297" w:rsidRDefault="00883297" w:rsidP="00883297">
    <w:pPr>
      <w:pStyle w:val="a7"/>
      <w:ind w:right="284"/>
      <w:jc w:val="right"/>
      <w:rPr>
        <w:color w:val="494448"/>
        <w:w w:val="95"/>
      </w:rPr>
    </w:pPr>
    <w:proofErr w:type="spellStart"/>
    <w:r>
      <w:rPr>
        <w:color w:val="494448"/>
        <w:w w:val="95"/>
        <w:lang w:val="ru-RU"/>
      </w:rPr>
      <w:t>Стр</w:t>
    </w:r>
    <w:proofErr w:type="spellEnd"/>
    <w:r>
      <w:rPr>
        <w:color w:val="494448"/>
        <w:w w:val="95"/>
      </w:rPr>
      <w:t xml:space="preserve">.2, </w:t>
    </w:r>
    <w:proofErr w:type="gramStart"/>
    <w:r>
      <w:rPr>
        <w:color w:val="494448"/>
        <w:w w:val="95"/>
        <w:lang w:val="ru-RU"/>
      </w:rPr>
      <w:t>Э</w:t>
    </w:r>
    <w:proofErr w:type="gramEnd"/>
    <w:r>
      <w:rPr>
        <w:color w:val="494448"/>
        <w:w w:val="95"/>
      </w:rPr>
      <w:t xml:space="preserve"> 1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2-8 14 15 </w:t>
    </w:r>
    <w:r>
      <w:rPr>
        <w:color w:val="494448"/>
        <w:w w:val="95"/>
        <w:lang w:val="ru-RU"/>
      </w:rPr>
      <w:t>Э</w:t>
    </w:r>
    <w:r>
      <w:rPr>
        <w:color w:val="494448"/>
        <w:w w:val="95"/>
      </w:rPr>
      <w:t xml:space="preserve"> 3 </w:t>
    </w:r>
    <w:r>
      <w:rPr>
        <w:color w:val="494448"/>
        <w:w w:val="95"/>
        <w:lang w:val="ru-RU"/>
      </w:rPr>
      <w:t>ПОДВАЛ</w:t>
    </w:r>
    <w:r>
      <w:rPr>
        <w:color w:val="494448"/>
        <w:w w:val="95"/>
      </w:rPr>
      <w:t xml:space="preserve"> </w:t>
    </w:r>
    <w:r>
      <w:rPr>
        <w:color w:val="494448"/>
        <w:w w:val="95"/>
        <w:lang w:val="ru-RU"/>
      </w:rPr>
      <w:t>П</w:t>
    </w:r>
    <w:r>
      <w:rPr>
        <w:color w:val="494448"/>
        <w:w w:val="95"/>
      </w:rPr>
      <w:t xml:space="preserve"> 8 14 </w:t>
    </w:r>
    <w:r>
      <w:rPr>
        <w:color w:val="494448"/>
        <w:w w:val="95"/>
        <w:lang w:val="ru-RU"/>
      </w:rPr>
      <w:t>Ч</w:t>
    </w:r>
    <w:r>
      <w:rPr>
        <w:color w:val="494448"/>
        <w:w w:val="95"/>
      </w:rPr>
      <w:t>13</w:t>
    </w:r>
    <w:r>
      <w:rPr>
        <w:color w:val="494448"/>
        <w:w w:val="95"/>
      </w:rPr>
      <w:br/>
      <w:t xml:space="preserve"> 11, building</w:t>
    </w:r>
    <w:r>
      <w:rPr>
        <w:color w:val="000000"/>
      </w:rPr>
      <w:t> </w:t>
    </w:r>
    <w:r>
      <w:rPr>
        <w:color w:val="494448"/>
        <w:w w:val="95"/>
      </w:rPr>
      <w:t xml:space="preserve">2, </w:t>
    </w:r>
    <w:proofErr w:type="spellStart"/>
    <w:r>
      <w:rPr>
        <w:color w:val="494448"/>
        <w:w w:val="95"/>
      </w:rPr>
      <w:t>Sadovnicheskaya</w:t>
    </w:r>
    <w:proofErr w:type="spellEnd"/>
    <w:r>
      <w:rPr>
        <w:color w:val="494448"/>
        <w:w w:val="95"/>
      </w:rPr>
      <w:t xml:space="preserve"> street, </w:t>
    </w:r>
    <w:r>
      <w:rPr>
        <w:rFonts w:cs="Arial"/>
        <w:color w:val="3C4043"/>
        <w:sz w:val="21"/>
        <w:szCs w:val="21"/>
        <w:shd w:val="clear" w:color="auto" w:fill="FFFFFF"/>
      </w:rPr>
      <w:t>115035</w:t>
    </w:r>
    <w:r>
      <w:rPr>
        <w:color w:val="494448"/>
        <w:w w:val="95"/>
      </w:rPr>
      <w:t>, Moscow, Russia</w:t>
    </w:r>
  </w:p>
  <w:p w:rsidR="00883297" w:rsidRDefault="00883297" w:rsidP="00883297">
    <w:pPr>
      <w:pStyle w:val="a7"/>
      <w:ind w:right="284"/>
      <w:jc w:val="right"/>
      <w:rPr>
        <w:color w:val="494448"/>
        <w:w w:val="95"/>
      </w:rPr>
    </w:pPr>
    <w:r>
      <w:rPr>
        <w:color w:val="494448"/>
        <w:w w:val="95"/>
        <w:lang w:val="ru-RU"/>
      </w:rPr>
      <w:t>Тел</w:t>
    </w:r>
    <w:r>
      <w:rPr>
        <w:color w:val="494448"/>
        <w:w w:val="95"/>
      </w:rPr>
      <w:t>./</w:t>
    </w:r>
    <w:r>
      <w:rPr>
        <w:color w:val="494448"/>
        <w:w w:val="95"/>
        <w:lang w:val="ru-RU"/>
      </w:rPr>
      <w:t>Факс</w:t>
    </w:r>
    <w:r>
      <w:rPr>
        <w:color w:val="494448"/>
        <w:w w:val="95"/>
      </w:rPr>
      <w:t>, Tel./Fax +7 495 790 76 39, +7 495 106 22 44</w:t>
    </w:r>
  </w:p>
  <w:p w:rsidR="00883297" w:rsidRDefault="00883297" w:rsidP="00883297">
    <w:pPr>
      <w:pStyle w:val="a7"/>
      <w:ind w:right="284"/>
      <w:jc w:val="right"/>
      <w:rPr>
        <w:color w:val="000000" w:themeColor="text1"/>
        <w:w w:val="95"/>
      </w:rPr>
    </w:pPr>
    <w:r>
      <w:rPr>
        <w:color w:val="494448"/>
        <w:w w:val="95"/>
      </w:rPr>
      <w:t xml:space="preserve">E-mail: </w:t>
    </w:r>
    <w:hyperlink r:id="rId2" w:history="1">
      <w:r>
        <w:rPr>
          <w:rStyle w:val="a9"/>
          <w:color w:val="000000" w:themeColor="text1"/>
          <w:w w:val="95"/>
        </w:rPr>
        <w:t>info@dentalart.ru</w:t>
      </w:r>
    </w:hyperlink>
  </w:p>
  <w:p w:rsidR="00883297" w:rsidRDefault="00B1151A" w:rsidP="00883297">
    <w:pPr>
      <w:pStyle w:val="a7"/>
      <w:ind w:right="284"/>
      <w:jc w:val="right"/>
      <w:rPr>
        <w:color w:val="494448"/>
        <w:spacing w:val="-36"/>
        <w:w w:val="95"/>
      </w:rPr>
    </w:pPr>
    <w:hyperlink r:id="rId3" w:history="1">
      <w:r w:rsidR="00883297">
        <w:rPr>
          <w:rStyle w:val="a9"/>
          <w:color w:val="8ECFBD"/>
        </w:rPr>
        <w:t>www.dentalart.ru</w:t>
      </w:r>
    </w:hyperlink>
  </w:p>
  <w:p w:rsidR="00BD7675" w:rsidRDefault="00BD7675" w:rsidP="00883297">
    <w:pPr>
      <w:pStyle w:val="a7"/>
      <w:ind w:right="284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297" w:rsidRDefault="008832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CB4"/>
    <w:multiLevelType w:val="hybridMultilevel"/>
    <w:tmpl w:val="81C293E8"/>
    <w:lvl w:ilvl="0" w:tplc="CDDAC6FE">
      <w:start w:val="1"/>
      <w:numFmt w:val="bullet"/>
      <w:lvlText w:val=""/>
      <w:lvlJc w:val="left"/>
      <w:pPr>
        <w:ind w:left="2422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390D7E0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2" w:tplc="46687C18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3" w:tplc="179AC66E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4" w:tplc="FF70F184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5" w:tplc="EA72A86C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6" w:tplc="C6BA70A8">
      <w:start w:val="1"/>
      <w:numFmt w:val="bullet"/>
      <w:lvlText w:val="•"/>
      <w:lvlJc w:val="left"/>
      <w:pPr>
        <w:ind w:left="8015" w:hanging="360"/>
      </w:pPr>
      <w:rPr>
        <w:rFonts w:hint="default"/>
      </w:rPr>
    </w:lvl>
    <w:lvl w:ilvl="7" w:tplc="789A475A">
      <w:start w:val="1"/>
      <w:numFmt w:val="bullet"/>
      <w:lvlText w:val="•"/>
      <w:lvlJc w:val="left"/>
      <w:pPr>
        <w:ind w:left="8948" w:hanging="360"/>
      </w:pPr>
      <w:rPr>
        <w:rFonts w:hint="default"/>
      </w:rPr>
    </w:lvl>
    <w:lvl w:ilvl="8" w:tplc="BF84D648">
      <w:start w:val="1"/>
      <w:numFmt w:val="bullet"/>
      <w:lvlText w:val="•"/>
      <w:lvlJc w:val="left"/>
      <w:pPr>
        <w:ind w:left="9881" w:hanging="360"/>
      </w:pPr>
      <w:rPr>
        <w:rFonts w:hint="default"/>
      </w:rPr>
    </w:lvl>
  </w:abstractNum>
  <w:abstractNum w:abstractNumId="1" w15:restartNumberingAfterBreak="0">
    <w:nsid w:val="14F36659"/>
    <w:multiLevelType w:val="hybridMultilevel"/>
    <w:tmpl w:val="8864DB74"/>
    <w:lvl w:ilvl="0" w:tplc="91FE5374">
      <w:start w:val="1"/>
      <w:numFmt w:val="decimal"/>
      <w:lvlText w:val="%1."/>
      <w:lvlJc w:val="left"/>
      <w:pPr>
        <w:ind w:left="2422" w:hanging="360"/>
        <w:jc w:val="left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EB827618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2" w:tplc="1CC076E2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3" w:tplc="2BBE9CBE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  <w:lvl w:ilvl="4" w:tplc="9F4EF728">
      <w:start w:val="1"/>
      <w:numFmt w:val="bullet"/>
      <w:lvlText w:val="•"/>
      <w:lvlJc w:val="left"/>
      <w:pPr>
        <w:ind w:left="6150" w:hanging="360"/>
      </w:pPr>
      <w:rPr>
        <w:rFonts w:hint="default"/>
      </w:rPr>
    </w:lvl>
    <w:lvl w:ilvl="5" w:tplc="7DD0F7C4">
      <w:start w:val="1"/>
      <w:numFmt w:val="bullet"/>
      <w:lvlText w:val="•"/>
      <w:lvlJc w:val="left"/>
      <w:pPr>
        <w:ind w:left="7083" w:hanging="360"/>
      </w:pPr>
      <w:rPr>
        <w:rFonts w:hint="default"/>
      </w:rPr>
    </w:lvl>
    <w:lvl w:ilvl="6" w:tplc="D376FE60">
      <w:start w:val="1"/>
      <w:numFmt w:val="bullet"/>
      <w:lvlText w:val="•"/>
      <w:lvlJc w:val="left"/>
      <w:pPr>
        <w:ind w:left="8015" w:hanging="360"/>
      </w:pPr>
      <w:rPr>
        <w:rFonts w:hint="default"/>
      </w:rPr>
    </w:lvl>
    <w:lvl w:ilvl="7" w:tplc="5DF86514">
      <w:start w:val="1"/>
      <w:numFmt w:val="bullet"/>
      <w:lvlText w:val="•"/>
      <w:lvlJc w:val="left"/>
      <w:pPr>
        <w:ind w:left="8948" w:hanging="360"/>
      </w:pPr>
      <w:rPr>
        <w:rFonts w:hint="default"/>
      </w:rPr>
    </w:lvl>
    <w:lvl w:ilvl="8" w:tplc="4CF82670">
      <w:start w:val="1"/>
      <w:numFmt w:val="bullet"/>
      <w:lvlText w:val="•"/>
      <w:lvlJc w:val="left"/>
      <w:pPr>
        <w:ind w:left="988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75"/>
    <w:rsid w:val="00225949"/>
    <w:rsid w:val="0036763C"/>
    <w:rsid w:val="005C1CFD"/>
    <w:rsid w:val="00790032"/>
    <w:rsid w:val="00883297"/>
    <w:rsid w:val="008E69F8"/>
    <w:rsid w:val="009E31F8"/>
    <w:rsid w:val="00B1151A"/>
    <w:rsid w:val="00B352DB"/>
    <w:rsid w:val="00BD7675"/>
    <w:rsid w:val="00D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206B01A3-912E-448E-B32F-E3BA4568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02"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2" w:hanging="360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31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1F8"/>
  </w:style>
  <w:style w:type="paragraph" w:styleId="a7">
    <w:name w:val="footer"/>
    <w:basedOn w:val="a"/>
    <w:link w:val="a8"/>
    <w:uiPriority w:val="99"/>
    <w:unhideWhenUsed/>
    <w:rsid w:val="009E31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1F8"/>
  </w:style>
  <w:style w:type="character" w:styleId="a9">
    <w:name w:val="Hyperlink"/>
    <w:basedOn w:val="a0"/>
    <w:uiPriority w:val="99"/>
    <w:unhideWhenUsed/>
    <w:rsid w:val="009E31F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6763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entalart.ru" TargetMode="External"/><Relationship Id="rId2" Type="http://schemas.openxmlformats.org/officeDocument/2006/relationships/hyperlink" Target="mailto:info@dentalar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Чечкина Анастасия Сергеевна</dc:creator>
  <cp:lastModifiedBy>Reception1</cp:lastModifiedBy>
  <cp:revision>4</cp:revision>
  <cp:lastPrinted>2017-09-25T10:55:00Z</cp:lastPrinted>
  <dcterms:created xsi:type="dcterms:W3CDTF">2020-03-22T15:56:00Z</dcterms:created>
  <dcterms:modified xsi:type="dcterms:W3CDTF">2020-10-15T08:26:00Z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2015-12-12T00:00:00Z</vt:filetime>
  </property>
</Properties>
</file>