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4E" w:rsidRDefault="007A714E" w:rsidP="003F4601">
      <w:pPr>
        <w:ind w:left="1134"/>
        <w:rPr>
          <w:rFonts w:ascii="Times New Roman" w:eastAsia="Times New Roman" w:hAnsi="Times New Roman" w:cs="Times New Roman"/>
          <w:sz w:val="20"/>
          <w:szCs w:val="20"/>
        </w:rPr>
      </w:pPr>
    </w:p>
    <w:p w:rsidR="00CF06EA" w:rsidRDefault="00CF06EA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CF06EA" w:rsidRPr="00891956" w:rsidRDefault="00CD330F">
      <w:pPr>
        <w:pStyle w:val="3"/>
        <w:spacing w:before="72" w:line="276" w:lineRule="auto"/>
        <w:ind w:left="2755" w:right="2715" w:hanging="5"/>
        <w:jc w:val="center"/>
        <w:rPr>
          <w:b w:val="0"/>
          <w:bCs w:val="0"/>
          <w:lang w:val="ru-RU"/>
        </w:rPr>
      </w:pPr>
      <w:r w:rsidRPr="00891956">
        <w:rPr>
          <w:lang w:val="ru-RU"/>
        </w:rPr>
        <w:t>ЛИСТ ИНФОРМИРОВАННОГО ДОБРОВОЛЬНОГО СОГЛАСИЯ ПАЦИЕНТА НА ПРОВЕДЕНИЕ ПРОЦЕДУРЫ ПРОФЕССИОНАЛЬНАЯ ГИГИЕНА ПОЛОСТИ РТА (ПРОФЕССИОНАЛЬНАЯ ЧИСТКА</w:t>
      </w:r>
      <w:r w:rsidRPr="00891956">
        <w:rPr>
          <w:spacing w:val="-14"/>
          <w:lang w:val="ru-RU"/>
        </w:rPr>
        <w:t xml:space="preserve"> </w:t>
      </w:r>
      <w:r w:rsidRPr="00891956">
        <w:rPr>
          <w:lang w:val="ru-RU"/>
        </w:rPr>
        <w:t>ЗУБОВ)</w:t>
      </w:r>
    </w:p>
    <w:p w:rsidR="00CF06EA" w:rsidRPr="00891956" w:rsidRDefault="00CF06EA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CF06EA" w:rsidRPr="00891956" w:rsidRDefault="00CD330F">
      <w:pPr>
        <w:ind w:left="708" w:right="665" w:firstLine="672"/>
        <w:jc w:val="both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eastAsia="Times New Roman" w:hAnsi="Times New Roman" w:cs="Times New Roman"/>
          <w:lang w:val="ru-RU"/>
        </w:rPr>
        <w:t>В соответствии со статьей 20 Федерального закона от 21.11.2011 года №323-ФЗ «Об основах охраны здоровья граждан в Российской Федерации»</w:t>
      </w:r>
      <w:bookmarkStart w:id="0" w:name="_GoBack"/>
      <w:bookmarkEnd w:id="0"/>
      <w:r w:rsidRPr="00891956">
        <w:rPr>
          <w:rFonts w:ascii="Times New Roman" w:eastAsia="Times New Roman" w:hAnsi="Times New Roman" w:cs="Times New Roman"/>
          <w:lang w:val="ru-RU"/>
        </w:rPr>
        <w:t xml:space="preserve"> необходимым предварительным условием медицинского вмешательства является информированное добровольное согласие гражданина или его законного представителя. Данное </w:t>
      </w:r>
      <w:r w:rsidRPr="00891956">
        <w:rPr>
          <w:rFonts w:ascii="Times New Roman" w:eastAsia="Times New Roman" w:hAnsi="Times New Roman" w:cs="Times New Roman"/>
          <w:b/>
          <w:bCs/>
          <w:lang w:val="ru-RU"/>
        </w:rPr>
        <w:t xml:space="preserve">информированное добровольное согласие пациента на проведение процедуры профессиональной гигиены полости рта (профессиональная чистка зубов), </w:t>
      </w:r>
      <w:r w:rsidRPr="00891956">
        <w:rPr>
          <w:rFonts w:ascii="Times New Roman" w:eastAsia="Times New Roman" w:hAnsi="Times New Roman" w:cs="Times New Roman"/>
          <w:lang w:val="ru-RU"/>
        </w:rPr>
        <w:t>является Приложением к медицинской карте стоматологического</w:t>
      </w:r>
      <w:r w:rsidRPr="00891956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891956">
        <w:rPr>
          <w:rFonts w:ascii="Times New Roman" w:eastAsia="Times New Roman" w:hAnsi="Times New Roman" w:cs="Times New Roman"/>
          <w:lang w:val="ru-RU"/>
        </w:rPr>
        <w:t>больного</w:t>
      </w:r>
    </w:p>
    <w:p w:rsidR="00CF06EA" w:rsidRPr="00891956" w:rsidRDefault="00CF06E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F06EA" w:rsidRPr="00891956" w:rsidRDefault="00DF3D6C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102870</wp:posOffset>
                </wp:positionV>
                <wp:extent cx="6086475" cy="0"/>
                <wp:effectExtent l="9525" t="10160" r="9525" b="889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03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55.5pt;margin-top:8.1pt;width:47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MQ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Wh/kMxhUQVqmtDR3So3o1z5p+d0jpqiOq5TH67WQgOQsZybuUcHEGquyGL5pBDIEC&#10;cVjHxvYBEsaAjnEnp9tO+NEjCh9n6XyWP0w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Bapbno3QAAAAoBAAAPAAAAZHJzL2Rvd25yZXYueG1sTI9BT8Mw&#10;DIXvSPyHyEhcEEtaaRUrTacJiQNHtkm7Zo1puzVO1aRr2a/HEwe4+dlPz98r1rPrxAWH0HrSkCwU&#10;CKTK25ZqDfvd+/MLiBANWdN5Qg3fGGBd3t8VJrd+ok+8bGMtOIRCbjQ0Mfa5lKFq0Jmw8D0S3778&#10;4ExkOdTSDmbicNfJVKlMOtMSf2hMj28NVuft6DRgGJeJ2qxcvf+4Tk+H9Hqa+p3Wjw/z5hVExDn+&#10;meGGz+hQMtPRj2SD6FgnCXeJPGQpiJtBZasliOPvRpaF/F+h/AEAAP//AwBQSwECLQAUAAYACAAA&#10;ACEAtoM4kv4AAADhAQAAEwAAAAAAAAAAAAAAAAAAAAAAW0NvbnRlbnRfVHlwZXNdLnhtbFBLAQIt&#10;ABQABgAIAAAAIQA4/SH/1gAAAJQBAAALAAAAAAAAAAAAAAAAAC8BAABfcmVscy8ucmVsc1BLAQIt&#10;ABQABgAIAAAAIQCQvDMQIAIAADwEAAAOAAAAAAAAAAAAAAAAAC4CAABkcnMvZTJvRG9jLnhtbFBL&#10;AQItABQABgAIAAAAIQBapbno3QAAAAoBAAAPAAAAAAAAAAAAAAAAAHoEAABkcnMvZG93bnJldi54&#10;bWxQSwUGAAAAAAQABADzAAAAhAUAAAAA&#10;"/>
            </w:pict>
          </mc:Fallback>
        </mc:AlternateContent>
      </w:r>
    </w:p>
    <w:p w:rsidR="00CF06EA" w:rsidRPr="009753BF" w:rsidRDefault="00CF06EA">
      <w:pPr>
        <w:spacing w:line="20" w:lineRule="exact"/>
        <w:ind w:left="667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CF06EA" w:rsidRPr="00891956" w:rsidRDefault="00CD330F">
      <w:pPr>
        <w:spacing w:line="276" w:lineRule="auto"/>
        <w:ind w:left="1147" w:right="1069" w:hanging="4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91956">
        <w:rPr>
          <w:rFonts w:ascii="Times New Roman" w:hAnsi="Times New Roman"/>
          <w:i/>
          <w:sz w:val="18"/>
          <w:lang w:val="ru-RU"/>
        </w:rPr>
        <w:t>(указывается</w:t>
      </w:r>
      <w:r w:rsidRPr="0089195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ФИО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пациент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(несовершеннолетнего)</w:t>
      </w:r>
      <w:r w:rsidRPr="0089195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и</w:t>
      </w:r>
      <w:r w:rsidRPr="0089195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фамилия,</w:t>
      </w:r>
      <w:r w:rsidRPr="0089195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имя,</w:t>
      </w:r>
      <w:r w:rsidRPr="0089195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отчество</w:t>
      </w:r>
      <w:r w:rsidRPr="0089195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родителя</w:t>
      </w:r>
      <w:r w:rsidRPr="00891956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(иного</w:t>
      </w:r>
      <w:r w:rsidRPr="0089195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законного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представителя) несовершеннолетнего в возрасте до 15 лет, несовершеннолетнего больного наркоманией в возрасте до 16 лет) / ТОЛЬКО несовершеннолетнего</w:t>
      </w:r>
      <w:r w:rsidRPr="0089195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в</w:t>
      </w:r>
      <w:r w:rsidRPr="0089195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возрасте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старше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15</w:t>
      </w:r>
      <w:r w:rsidRPr="0089195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лет,</w:t>
      </w:r>
      <w:r w:rsidRPr="0089195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несовершеннолетнего</w:t>
      </w:r>
      <w:r w:rsidRPr="0089195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больного</w:t>
      </w:r>
      <w:r w:rsidRPr="0089195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наркоманией</w:t>
      </w:r>
      <w:r w:rsidRPr="0089195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в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возрасте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старше</w:t>
      </w:r>
      <w:r w:rsidRPr="00891956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16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лет)</w:t>
      </w:r>
    </w:p>
    <w:p w:rsidR="00CF06EA" w:rsidRPr="00891956" w:rsidRDefault="00CD330F">
      <w:pPr>
        <w:pStyle w:val="a3"/>
        <w:spacing w:before="1" w:line="276" w:lineRule="auto"/>
        <w:ind w:left="708" w:right="665" w:firstLine="708"/>
        <w:jc w:val="both"/>
        <w:rPr>
          <w:lang w:val="ru-RU"/>
        </w:rPr>
      </w:pPr>
      <w:r w:rsidRPr="00891956">
        <w:rPr>
          <w:lang w:val="ru-RU"/>
        </w:rPr>
        <w:t>ПРОФЕССИОНАЛЬНАЯ ГИГИЕНА ПОЛОСТИ РТА - это комплекс профилактических мероприятий, выполняемых гигиенистом-стоматологическим, направленный на оздоровление органов и тканей полости рта и профилактику возникновения и прогрессирования стоматологических заболеваний. Процедура включает в себя удаление твердых и мягких зубных отложений, удаление пигментированного налета с</w:t>
      </w:r>
      <w:r w:rsidRPr="00891956">
        <w:rPr>
          <w:spacing w:val="-2"/>
          <w:lang w:val="ru-RU"/>
        </w:rPr>
        <w:t xml:space="preserve"> </w:t>
      </w:r>
      <w:r w:rsidRPr="00891956">
        <w:rPr>
          <w:lang w:val="ru-RU"/>
        </w:rPr>
        <w:t>зубов.</w:t>
      </w:r>
    </w:p>
    <w:p w:rsidR="00CF06EA" w:rsidRPr="00891956" w:rsidRDefault="00CF06EA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CF06EA" w:rsidRPr="00891956" w:rsidRDefault="00891956">
      <w:pPr>
        <w:pStyle w:val="3"/>
        <w:ind w:left="1135"/>
        <w:jc w:val="both"/>
        <w:rPr>
          <w:b w:val="0"/>
          <w:bCs w:val="0"/>
          <w:lang w:val="ru-RU"/>
        </w:rPr>
      </w:pPr>
      <w:r>
        <w:rPr>
          <w:lang w:val="ru-RU"/>
        </w:rPr>
        <w:t xml:space="preserve">Профессиональная </w:t>
      </w:r>
      <w:r w:rsidR="00292E5F">
        <w:rPr>
          <w:lang w:val="ru-RU"/>
        </w:rPr>
        <w:t xml:space="preserve">гигиена полости рта </w:t>
      </w:r>
      <w:r w:rsidR="00CD330F" w:rsidRPr="00891956">
        <w:rPr>
          <w:lang w:val="ru-RU"/>
        </w:rPr>
        <w:t>имеет свои</w:t>
      </w:r>
      <w:r w:rsidR="00CD330F" w:rsidRPr="00891956">
        <w:rPr>
          <w:spacing w:val="-15"/>
          <w:lang w:val="ru-RU"/>
        </w:rPr>
        <w:t xml:space="preserve"> </w:t>
      </w:r>
      <w:r w:rsidR="00CD330F" w:rsidRPr="00891956">
        <w:rPr>
          <w:lang w:val="ru-RU"/>
        </w:rPr>
        <w:t>преимущества:</w:t>
      </w:r>
    </w:p>
    <w:p w:rsidR="00CF06EA" w:rsidRPr="00891956" w:rsidRDefault="00891956" w:rsidP="00891956">
      <w:pPr>
        <w:pStyle w:val="a4"/>
        <w:numPr>
          <w:ilvl w:val="0"/>
          <w:numId w:val="3"/>
        </w:numPr>
        <w:tabs>
          <w:tab w:val="left" w:pos="1136"/>
        </w:tabs>
        <w:spacing w:before="3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она предохранит </w:t>
      </w:r>
      <w:r w:rsidR="00CD330F" w:rsidRPr="00891956">
        <w:rPr>
          <w:rFonts w:ascii="Times New Roman" w:hAnsi="Times New Roman"/>
          <w:lang w:val="ru-RU"/>
        </w:rPr>
        <w:t>Ваши зубы и десны от различных стоматологических</w:t>
      </w:r>
      <w:r w:rsidR="00CD330F" w:rsidRPr="00891956">
        <w:rPr>
          <w:rFonts w:ascii="Times New Roman" w:hAnsi="Times New Roman"/>
          <w:spacing w:val="-10"/>
          <w:lang w:val="ru-RU"/>
        </w:rPr>
        <w:t xml:space="preserve"> </w:t>
      </w:r>
      <w:r w:rsidR="00CD330F" w:rsidRPr="00891956">
        <w:rPr>
          <w:rFonts w:ascii="Times New Roman" w:hAnsi="Times New Roman"/>
          <w:lang w:val="ru-RU"/>
        </w:rPr>
        <w:t>заболеваний;</w:t>
      </w:r>
    </w:p>
    <w:p w:rsidR="00CF06EA" w:rsidRPr="00891956" w:rsidRDefault="00CD330F" w:rsidP="00891956">
      <w:pPr>
        <w:pStyle w:val="a4"/>
        <w:numPr>
          <w:ilvl w:val="0"/>
          <w:numId w:val="3"/>
        </w:numPr>
        <w:tabs>
          <w:tab w:val="left" w:pos="1136"/>
        </w:tabs>
        <w:spacing w:before="37" w:line="273" w:lineRule="auto"/>
        <w:ind w:right="671"/>
        <w:jc w:val="both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с ее помощью можно удалить зубной налет из любых, даже труднодоступных мест, что сделать при помощи обычной зубной щетки, просто</w:t>
      </w:r>
      <w:r w:rsidRPr="00891956">
        <w:rPr>
          <w:rFonts w:ascii="Times New Roman" w:hAnsi="Times New Roman"/>
          <w:spacing w:val="-7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невозможно;</w:t>
      </w:r>
    </w:p>
    <w:p w:rsidR="00CF06EA" w:rsidRPr="00891956" w:rsidRDefault="00891956" w:rsidP="00891956">
      <w:pPr>
        <w:pStyle w:val="a4"/>
        <w:numPr>
          <w:ilvl w:val="0"/>
          <w:numId w:val="3"/>
        </w:numPr>
        <w:tabs>
          <w:tab w:val="left" w:pos="1136"/>
        </w:tabs>
        <w:spacing w:before="3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с ее помощью можно обеспечить</w:t>
      </w:r>
      <w:r w:rsidR="00CD330F" w:rsidRPr="00891956">
        <w:rPr>
          <w:rFonts w:ascii="Times New Roman" w:hAnsi="Times New Roman"/>
          <w:lang w:val="ru-RU"/>
        </w:rPr>
        <w:t xml:space="preserve"> одновременно, как очищен</w:t>
      </w:r>
      <w:r>
        <w:rPr>
          <w:rFonts w:ascii="Times New Roman" w:hAnsi="Times New Roman"/>
          <w:lang w:val="ru-RU"/>
        </w:rPr>
        <w:t xml:space="preserve">ия, так и </w:t>
      </w:r>
      <w:r w:rsidR="00CD330F" w:rsidRPr="00891956">
        <w:rPr>
          <w:rFonts w:ascii="Times New Roman" w:hAnsi="Times New Roman"/>
          <w:lang w:val="ru-RU"/>
        </w:rPr>
        <w:t>о осветления</w:t>
      </w:r>
      <w:r w:rsidR="00CD330F" w:rsidRPr="00891956">
        <w:rPr>
          <w:rFonts w:ascii="Times New Roman" w:hAnsi="Times New Roman"/>
          <w:spacing w:val="47"/>
          <w:lang w:val="ru-RU"/>
        </w:rPr>
        <w:t xml:space="preserve"> </w:t>
      </w:r>
      <w:r w:rsidR="00CD330F" w:rsidRPr="00891956">
        <w:rPr>
          <w:rFonts w:ascii="Times New Roman" w:hAnsi="Times New Roman"/>
          <w:lang w:val="ru-RU"/>
        </w:rPr>
        <w:t>зубов;</w:t>
      </w:r>
    </w:p>
    <w:p w:rsidR="00CF06EA" w:rsidRPr="00891956" w:rsidRDefault="00CD330F" w:rsidP="00891956">
      <w:pPr>
        <w:pStyle w:val="a4"/>
        <w:numPr>
          <w:ilvl w:val="0"/>
          <w:numId w:val="3"/>
        </w:numPr>
        <w:tabs>
          <w:tab w:val="left" w:pos="1136"/>
          <w:tab w:val="left" w:pos="1950"/>
          <w:tab w:val="left" w:pos="3001"/>
          <w:tab w:val="left" w:pos="4592"/>
          <w:tab w:val="left" w:pos="5501"/>
          <w:tab w:val="left" w:pos="6644"/>
          <w:tab w:val="left" w:pos="8784"/>
          <w:tab w:val="left" w:pos="9835"/>
          <w:tab w:val="left" w:pos="10741"/>
        </w:tabs>
        <w:spacing w:before="37" w:line="273" w:lineRule="auto"/>
        <w:ind w:right="669"/>
        <w:jc w:val="both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она</w:t>
      </w:r>
      <w:r w:rsidR="009753BF">
        <w:rPr>
          <w:rFonts w:ascii="Times New Roman" w:hAnsi="Times New Roman"/>
          <w:lang w:val="ru-RU"/>
        </w:rPr>
        <w:t xml:space="preserve"> </w:t>
      </w:r>
      <w:r w:rsidRPr="00891956">
        <w:rPr>
          <w:rFonts w:ascii="Times New Roman" w:hAnsi="Times New Roman"/>
          <w:spacing w:val="-1"/>
          <w:lang w:val="ru-RU"/>
        </w:rPr>
        <w:t>является</w:t>
      </w:r>
      <w:r w:rsidR="009753BF">
        <w:rPr>
          <w:rFonts w:ascii="Times New Roman" w:hAnsi="Times New Roman"/>
          <w:spacing w:val="-1"/>
          <w:lang w:val="ru-RU"/>
        </w:rPr>
        <w:t xml:space="preserve"> </w:t>
      </w:r>
      <w:r w:rsidRPr="00891956">
        <w:rPr>
          <w:rFonts w:ascii="Times New Roman" w:hAnsi="Times New Roman"/>
          <w:spacing w:val="-1"/>
          <w:lang w:val="ru-RU"/>
        </w:rPr>
        <w:t>неотъемлемой</w:t>
      </w:r>
      <w:r w:rsidR="009753BF">
        <w:rPr>
          <w:rFonts w:ascii="Times New Roman" w:hAnsi="Times New Roman"/>
          <w:spacing w:val="-1"/>
          <w:lang w:val="ru-RU"/>
        </w:rPr>
        <w:t xml:space="preserve"> </w:t>
      </w:r>
      <w:r w:rsidRPr="00891956">
        <w:rPr>
          <w:rFonts w:ascii="Times New Roman" w:hAnsi="Times New Roman"/>
          <w:spacing w:val="-1"/>
          <w:lang w:val="ru-RU"/>
        </w:rPr>
        <w:t>частью</w:t>
      </w:r>
      <w:r w:rsidR="009753BF">
        <w:rPr>
          <w:rFonts w:ascii="Times New Roman" w:hAnsi="Times New Roman"/>
          <w:spacing w:val="-1"/>
          <w:lang w:val="ru-RU"/>
        </w:rPr>
        <w:t xml:space="preserve"> </w:t>
      </w:r>
      <w:r w:rsidRPr="00891956">
        <w:rPr>
          <w:rFonts w:ascii="Times New Roman" w:hAnsi="Times New Roman"/>
          <w:spacing w:val="-1"/>
          <w:lang w:val="ru-RU"/>
        </w:rPr>
        <w:t>сложн</w:t>
      </w:r>
      <w:r w:rsidR="00891956">
        <w:rPr>
          <w:rFonts w:ascii="Times New Roman" w:hAnsi="Times New Roman"/>
          <w:spacing w:val="-1"/>
          <w:lang w:val="ru-RU"/>
        </w:rPr>
        <w:t>ого</w:t>
      </w:r>
      <w:r w:rsidR="009753BF">
        <w:rPr>
          <w:rFonts w:ascii="Times New Roman" w:hAnsi="Times New Roman"/>
          <w:spacing w:val="-1"/>
          <w:lang w:val="ru-RU"/>
        </w:rPr>
        <w:t xml:space="preserve"> </w:t>
      </w:r>
      <w:r w:rsidR="00891956">
        <w:rPr>
          <w:rFonts w:ascii="Times New Roman" w:hAnsi="Times New Roman"/>
          <w:spacing w:val="-1"/>
          <w:lang w:val="ru-RU"/>
        </w:rPr>
        <w:t>стоматологического</w:t>
      </w:r>
      <w:r w:rsidR="009753BF">
        <w:rPr>
          <w:rFonts w:ascii="Times New Roman" w:hAnsi="Times New Roman"/>
          <w:spacing w:val="-1"/>
          <w:lang w:val="ru-RU"/>
        </w:rPr>
        <w:t xml:space="preserve"> </w:t>
      </w:r>
      <w:r w:rsidR="00891956">
        <w:rPr>
          <w:rFonts w:ascii="Times New Roman" w:hAnsi="Times New Roman"/>
          <w:spacing w:val="-1"/>
          <w:lang w:val="ru-RU"/>
        </w:rPr>
        <w:t xml:space="preserve">лечения, такого, </w:t>
      </w:r>
      <w:r w:rsidRPr="00891956">
        <w:rPr>
          <w:rFonts w:ascii="Times New Roman" w:hAnsi="Times New Roman"/>
          <w:lang w:val="ru-RU"/>
        </w:rPr>
        <w:t xml:space="preserve">как </w:t>
      </w:r>
      <w:proofErr w:type="spellStart"/>
      <w:r w:rsidRPr="00891956">
        <w:rPr>
          <w:rFonts w:ascii="Times New Roman" w:hAnsi="Times New Roman"/>
          <w:lang w:val="ru-RU"/>
        </w:rPr>
        <w:t>пародонтологическое</w:t>
      </w:r>
      <w:proofErr w:type="spellEnd"/>
      <w:r w:rsidRPr="00891956">
        <w:rPr>
          <w:rFonts w:ascii="Times New Roman" w:hAnsi="Times New Roman"/>
          <w:lang w:val="ru-RU"/>
        </w:rPr>
        <w:t xml:space="preserve"> лечение, </w:t>
      </w:r>
      <w:proofErr w:type="spellStart"/>
      <w:r w:rsidRPr="00891956">
        <w:rPr>
          <w:rFonts w:ascii="Times New Roman" w:hAnsi="Times New Roman"/>
          <w:lang w:val="ru-RU"/>
        </w:rPr>
        <w:t>микропротезирование</w:t>
      </w:r>
      <w:proofErr w:type="spellEnd"/>
      <w:r w:rsidRPr="00891956">
        <w:rPr>
          <w:rFonts w:ascii="Times New Roman" w:hAnsi="Times New Roman"/>
          <w:lang w:val="ru-RU"/>
        </w:rPr>
        <w:t xml:space="preserve">, </w:t>
      </w:r>
      <w:proofErr w:type="spellStart"/>
      <w:r w:rsidRPr="00891956">
        <w:rPr>
          <w:rFonts w:ascii="Times New Roman" w:hAnsi="Times New Roman"/>
          <w:lang w:val="ru-RU"/>
        </w:rPr>
        <w:t>ортодонтическое</w:t>
      </w:r>
      <w:proofErr w:type="spellEnd"/>
      <w:r w:rsidRPr="00891956">
        <w:rPr>
          <w:rFonts w:ascii="Times New Roman" w:hAnsi="Times New Roman"/>
          <w:lang w:val="ru-RU"/>
        </w:rPr>
        <w:t xml:space="preserve"> лечение,</w:t>
      </w:r>
      <w:r w:rsidRPr="00891956">
        <w:rPr>
          <w:rFonts w:ascii="Times New Roman" w:hAnsi="Times New Roman"/>
          <w:spacing w:val="-11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имплантация;</w:t>
      </w:r>
    </w:p>
    <w:p w:rsidR="00CF06EA" w:rsidRPr="00891956" w:rsidRDefault="00CF06EA" w:rsidP="00891956">
      <w:pPr>
        <w:spacing w:before="9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CF06EA" w:rsidRPr="00891956" w:rsidRDefault="00891956">
      <w:pPr>
        <w:pStyle w:val="a3"/>
        <w:ind w:left="708" w:right="2871" w:firstLine="0"/>
        <w:rPr>
          <w:lang w:val="ru-RU"/>
        </w:rPr>
      </w:pPr>
      <w:r>
        <w:rPr>
          <w:lang w:val="ru-RU"/>
        </w:rPr>
        <w:t xml:space="preserve">Этапами </w:t>
      </w:r>
      <w:r w:rsidR="00CD330F" w:rsidRPr="00891956">
        <w:rPr>
          <w:lang w:val="ru-RU"/>
        </w:rPr>
        <w:t>профессиональной гигиены полости рта</w:t>
      </w:r>
      <w:r w:rsidR="00CD330F" w:rsidRPr="00891956">
        <w:rPr>
          <w:spacing w:val="-8"/>
          <w:lang w:val="ru-RU"/>
        </w:rPr>
        <w:t xml:space="preserve"> </w:t>
      </w:r>
      <w:r w:rsidR="00CD330F" w:rsidRPr="00891956">
        <w:rPr>
          <w:lang w:val="ru-RU"/>
        </w:rPr>
        <w:t>является:</w:t>
      </w:r>
    </w:p>
    <w:p w:rsidR="00CF06EA" w:rsidRPr="00891956" w:rsidRDefault="00CD330F">
      <w:pPr>
        <w:pStyle w:val="a3"/>
        <w:spacing w:before="38" w:line="276" w:lineRule="auto"/>
        <w:ind w:left="708" w:right="2871" w:firstLine="0"/>
        <w:rPr>
          <w:rFonts w:cs="Times New Roman"/>
          <w:lang w:val="ru-RU"/>
        </w:rPr>
      </w:pPr>
      <w:r w:rsidRPr="00891956">
        <w:rPr>
          <w:lang w:val="ru-RU"/>
        </w:rPr>
        <w:t xml:space="preserve">1.Снятие зубных отложений с помощью ультразвукового прибора – </w:t>
      </w:r>
      <w:proofErr w:type="spellStart"/>
      <w:r w:rsidRPr="00891956">
        <w:rPr>
          <w:lang w:val="ru-RU"/>
        </w:rPr>
        <w:t>скейлера</w:t>
      </w:r>
      <w:proofErr w:type="spellEnd"/>
      <w:r w:rsidRPr="00891956">
        <w:rPr>
          <w:lang w:val="ru-RU"/>
        </w:rPr>
        <w:t>; 2.Удаление зубных отложений с помощью воздушно</w:t>
      </w:r>
      <w:r w:rsidRPr="00891956">
        <w:rPr>
          <w:rFonts w:cs="Times New Roman"/>
          <w:lang w:val="ru-RU"/>
        </w:rPr>
        <w:t>-</w:t>
      </w:r>
      <w:r w:rsidRPr="00891956">
        <w:rPr>
          <w:lang w:val="ru-RU"/>
        </w:rPr>
        <w:t>абразивных приборов</w:t>
      </w:r>
      <w:r w:rsidRPr="00891956">
        <w:rPr>
          <w:spacing w:val="-14"/>
          <w:lang w:val="ru-RU"/>
        </w:rPr>
        <w:t xml:space="preserve"> </w:t>
      </w:r>
      <w:r w:rsidRPr="00891956">
        <w:rPr>
          <w:lang w:val="ru-RU"/>
        </w:rPr>
        <w:t>(</w:t>
      </w:r>
      <w:r>
        <w:t>Air</w:t>
      </w:r>
      <w:r w:rsidRPr="00891956">
        <w:rPr>
          <w:rFonts w:cs="Times New Roman"/>
          <w:lang w:val="ru-RU"/>
        </w:rPr>
        <w:t>-</w:t>
      </w:r>
      <w:r>
        <w:rPr>
          <w:rFonts w:cs="Times New Roman"/>
        </w:rPr>
        <w:t>flow</w:t>
      </w:r>
      <w:r w:rsidRPr="00891956">
        <w:rPr>
          <w:rFonts w:cs="Times New Roman"/>
          <w:lang w:val="ru-RU"/>
        </w:rPr>
        <w:t>);</w:t>
      </w:r>
    </w:p>
    <w:p w:rsidR="00CF06EA" w:rsidRPr="00891956" w:rsidRDefault="00CD330F">
      <w:pPr>
        <w:pStyle w:val="a3"/>
        <w:spacing w:before="1" w:line="278" w:lineRule="auto"/>
        <w:ind w:left="708" w:right="612" w:firstLine="0"/>
        <w:rPr>
          <w:lang w:val="ru-RU"/>
        </w:rPr>
      </w:pPr>
      <w:r w:rsidRPr="00891956">
        <w:rPr>
          <w:lang w:val="ru-RU"/>
        </w:rPr>
        <w:t>3.Полировка поверхности зубов щетками, резиновыми или силиконовыми чашечками с профессиональными пастами;</w:t>
      </w:r>
    </w:p>
    <w:p w:rsidR="00CF06EA" w:rsidRPr="00891956" w:rsidRDefault="00CD330F">
      <w:pPr>
        <w:pStyle w:val="a3"/>
        <w:spacing w:line="276" w:lineRule="auto"/>
        <w:ind w:left="708" w:right="612" w:firstLine="0"/>
        <w:rPr>
          <w:lang w:val="ru-RU"/>
        </w:rPr>
      </w:pPr>
      <w:r w:rsidRPr="00891956">
        <w:rPr>
          <w:lang w:val="ru-RU"/>
        </w:rPr>
        <w:t xml:space="preserve">4.Обработка межзубных промежутков, несъемных ортопедических или </w:t>
      </w:r>
      <w:proofErr w:type="spellStart"/>
      <w:r w:rsidRPr="00891956">
        <w:rPr>
          <w:lang w:val="ru-RU"/>
        </w:rPr>
        <w:t>ортодонтических</w:t>
      </w:r>
      <w:proofErr w:type="spellEnd"/>
      <w:r w:rsidRPr="00891956">
        <w:rPr>
          <w:lang w:val="ru-RU"/>
        </w:rPr>
        <w:t xml:space="preserve"> конструкций </w:t>
      </w:r>
      <w:proofErr w:type="spellStart"/>
      <w:r w:rsidRPr="00891956">
        <w:rPr>
          <w:lang w:val="ru-RU"/>
        </w:rPr>
        <w:t>флоссами</w:t>
      </w:r>
      <w:proofErr w:type="spellEnd"/>
      <w:r w:rsidRPr="00891956">
        <w:rPr>
          <w:lang w:val="ru-RU"/>
        </w:rPr>
        <w:t xml:space="preserve"> (зубными нитями), полировочными пластинками –</w:t>
      </w:r>
      <w:r w:rsidRPr="00891956">
        <w:rPr>
          <w:spacing w:val="-9"/>
          <w:lang w:val="ru-RU"/>
        </w:rPr>
        <w:t xml:space="preserve"> </w:t>
      </w:r>
      <w:proofErr w:type="spellStart"/>
      <w:r w:rsidRPr="00891956">
        <w:rPr>
          <w:lang w:val="ru-RU"/>
        </w:rPr>
        <w:t>штрипсами</w:t>
      </w:r>
      <w:proofErr w:type="spellEnd"/>
      <w:r w:rsidRPr="00891956">
        <w:rPr>
          <w:lang w:val="ru-RU"/>
        </w:rPr>
        <w:t>;</w:t>
      </w:r>
    </w:p>
    <w:p w:rsidR="00CF06EA" w:rsidRPr="00891956" w:rsidRDefault="00CD330F">
      <w:pPr>
        <w:pStyle w:val="a3"/>
        <w:spacing w:before="1"/>
        <w:ind w:left="708" w:right="2871" w:firstLine="0"/>
        <w:rPr>
          <w:lang w:val="ru-RU"/>
        </w:rPr>
      </w:pPr>
      <w:r w:rsidRPr="00891956">
        <w:rPr>
          <w:lang w:val="ru-RU"/>
        </w:rPr>
        <w:t>5.Фторирование</w:t>
      </w:r>
      <w:r w:rsidRPr="00891956">
        <w:rPr>
          <w:spacing w:val="-5"/>
          <w:lang w:val="ru-RU"/>
        </w:rPr>
        <w:t xml:space="preserve"> </w:t>
      </w:r>
      <w:r w:rsidRPr="00891956">
        <w:rPr>
          <w:lang w:val="ru-RU"/>
        </w:rPr>
        <w:t>(</w:t>
      </w:r>
      <w:proofErr w:type="spellStart"/>
      <w:r w:rsidRPr="00891956">
        <w:rPr>
          <w:lang w:val="ru-RU"/>
        </w:rPr>
        <w:t>реминерализация</w:t>
      </w:r>
      <w:proofErr w:type="spellEnd"/>
      <w:r w:rsidRPr="00891956">
        <w:rPr>
          <w:lang w:val="ru-RU"/>
        </w:rPr>
        <w:t>);</w:t>
      </w:r>
    </w:p>
    <w:p w:rsidR="00CF06EA" w:rsidRPr="00891956" w:rsidRDefault="00CD330F">
      <w:pPr>
        <w:pStyle w:val="a3"/>
        <w:spacing w:before="40" w:line="276" w:lineRule="auto"/>
        <w:ind w:left="708" w:right="612" w:firstLine="0"/>
        <w:rPr>
          <w:lang w:val="ru-RU"/>
        </w:rPr>
      </w:pPr>
      <w:r w:rsidRPr="00891956">
        <w:rPr>
          <w:lang w:val="ru-RU"/>
        </w:rPr>
        <w:t>6.Наложение отбеливающих (осветляющих), лечебных и укрепляющих составов - аппликаций на зубы, десна и слизистую полости</w:t>
      </w:r>
      <w:r w:rsidRPr="00891956">
        <w:rPr>
          <w:spacing w:val="-2"/>
          <w:lang w:val="ru-RU"/>
        </w:rPr>
        <w:t xml:space="preserve"> </w:t>
      </w:r>
      <w:r w:rsidRPr="00891956">
        <w:rPr>
          <w:lang w:val="ru-RU"/>
        </w:rPr>
        <w:t>рта;</w:t>
      </w:r>
    </w:p>
    <w:p w:rsidR="00CF06EA" w:rsidRPr="00891956" w:rsidRDefault="00CD330F">
      <w:pPr>
        <w:pStyle w:val="a3"/>
        <w:spacing w:before="1"/>
        <w:ind w:left="708" w:right="2871" w:firstLine="0"/>
        <w:rPr>
          <w:lang w:val="ru-RU"/>
        </w:rPr>
      </w:pPr>
      <w:r w:rsidRPr="00891956">
        <w:rPr>
          <w:lang w:val="ru-RU"/>
        </w:rPr>
        <w:t>7.Рекомендации по индивидуальной гигиене полости</w:t>
      </w:r>
      <w:r w:rsidRPr="00891956">
        <w:rPr>
          <w:spacing w:val="-6"/>
          <w:lang w:val="ru-RU"/>
        </w:rPr>
        <w:t xml:space="preserve"> </w:t>
      </w:r>
      <w:r w:rsidRPr="00891956">
        <w:rPr>
          <w:lang w:val="ru-RU"/>
        </w:rPr>
        <w:t>рта.</w:t>
      </w:r>
    </w:p>
    <w:p w:rsidR="00CF06EA" w:rsidRPr="00891956" w:rsidRDefault="00CF06EA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EA" w:rsidRPr="00891956" w:rsidRDefault="00CD330F">
      <w:pPr>
        <w:pStyle w:val="3"/>
        <w:ind w:right="2871"/>
        <w:rPr>
          <w:b w:val="0"/>
          <w:bCs w:val="0"/>
          <w:lang w:val="ru-RU"/>
        </w:rPr>
      </w:pPr>
      <w:r w:rsidRPr="00891956">
        <w:rPr>
          <w:lang w:val="ru-RU"/>
        </w:rPr>
        <w:t>Последствиями отказа от данного лечения могут</w:t>
      </w:r>
      <w:r w:rsidRPr="00891956">
        <w:rPr>
          <w:spacing w:val="-12"/>
          <w:lang w:val="ru-RU"/>
        </w:rPr>
        <w:t xml:space="preserve"> </w:t>
      </w:r>
      <w:r w:rsidRPr="00891956">
        <w:rPr>
          <w:lang w:val="ru-RU"/>
        </w:rPr>
        <w:t>быть:</w:t>
      </w:r>
    </w:p>
    <w:p w:rsidR="00CF06EA" w:rsidRDefault="00CD330F">
      <w:pPr>
        <w:pStyle w:val="a4"/>
        <w:numPr>
          <w:ilvl w:val="1"/>
          <w:numId w:val="3"/>
        </w:numPr>
        <w:tabs>
          <w:tab w:val="left" w:pos="1275"/>
        </w:tabs>
        <w:spacing w:before="33" w:line="269" w:lineRule="exact"/>
        <w:ind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неприятный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запах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изо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рта</w:t>
      </w:r>
      <w:proofErr w:type="spellEnd"/>
      <w:r>
        <w:rPr>
          <w:rFonts w:ascii="Times New Roman" w:hAnsi="Times New Roman"/>
        </w:rPr>
        <w:t>;</w:t>
      </w:r>
    </w:p>
    <w:p w:rsidR="00CF06EA" w:rsidRDefault="00CD330F">
      <w:pPr>
        <w:pStyle w:val="a4"/>
        <w:numPr>
          <w:ilvl w:val="1"/>
          <w:numId w:val="3"/>
        </w:numPr>
        <w:tabs>
          <w:tab w:val="left" w:pos="1275"/>
        </w:tabs>
        <w:spacing w:line="269" w:lineRule="exact"/>
        <w:ind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кровоточивость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дёсен</w:t>
      </w:r>
      <w:proofErr w:type="spellEnd"/>
      <w:r>
        <w:rPr>
          <w:rFonts w:ascii="Times New Roman" w:hAnsi="Times New Roman"/>
        </w:rPr>
        <w:t>;</w:t>
      </w:r>
    </w:p>
    <w:p w:rsidR="00CF06EA" w:rsidRDefault="00CF06EA">
      <w:pPr>
        <w:spacing w:line="269" w:lineRule="exact"/>
        <w:rPr>
          <w:rFonts w:ascii="Times New Roman" w:eastAsia="Times New Roman" w:hAnsi="Times New Roman" w:cs="Times New Roman"/>
        </w:rPr>
        <w:sectPr w:rsidR="00CF06EA" w:rsidSect="008919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40" w:right="180" w:bottom="480" w:left="0" w:header="0" w:footer="294" w:gutter="0"/>
          <w:pgNumType w:start="1"/>
          <w:cols w:space="720"/>
          <w:titlePg/>
          <w:docGrid w:linePitch="299"/>
        </w:sectPr>
      </w:pPr>
    </w:p>
    <w:p w:rsidR="00CF06EA" w:rsidRDefault="00CD330F">
      <w:pPr>
        <w:pStyle w:val="a4"/>
        <w:numPr>
          <w:ilvl w:val="1"/>
          <w:numId w:val="3"/>
        </w:numPr>
        <w:tabs>
          <w:tab w:val="left" w:pos="1275"/>
        </w:tabs>
        <w:spacing w:line="260" w:lineRule="exact"/>
        <w:ind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lastRenderedPageBreak/>
        <w:t>воспаление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отёчность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десны</w:t>
      </w:r>
      <w:proofErr w:type="spellEnd"/>
      <w:r>
        <w:rPr>
          <w:rFonts w:ascii="Times New Roman" w:hAnsi="Times New Roman"/>
        </w:rPr>
        <w:t>;</w:t>
      </w:r>
    </w:p>
    <w:p w:rsidR="00CF06EA" w:rsidRDefault="00CD330F">
      <w:pPr>
        <w:pStyle w:val="a4"/>
        <w:numPr>
          <w:ilvl w:val="1"/>
          <w:numId w:val="3"/>
        </w:numPr>
        <w:tabs>
          <w:tab w:val="left" w:pos="1275"/>
        </w:tabs>
        <w:spacing w:line="269" w:lineRule="exact"/>
        <w:ind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развитие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воспалительного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заболевания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десен</w:t>
      </w:r>
      <w:proofErr w:type="spellEnd"/>
      <w:r>
        <w:rPr>
          <w:rFonts w:ascii="Times New Roman" w:hAnsi="Times New Roman"/>
        </w:rPr>
        <w:t>;</w:t>
      </w:r>
    </w:p>
    <w:p w:rsidR="00CF06EA" w:rsidRDefault="00CD330F">
      <w:pPr>
        <w:pStyle w:val="a4"/>
        <w:numPr>
          <w:ilvl w:val="1"/>
          <w:numId w:val="3"/>
        </w:numPr>
        <w:tabs>
          <w:tab w:val="left" w:pos="1275"/>
        </w:tabs>
        <w:spacing w:line="269" w:lineRule="exact"/>
        <w:ind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повышенная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чувствительность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зубов</w:t>
      </w:r>
      <w:proofErr w:type="spellEnd"/>
      <w:r>
        <w:rPr>
          <w:rFonts w:ascii="Times New Roman" w:hAnsi="Times New Roman"/>
        </w:rPr>
        <w:t>;</w:t>
      </w:r>
    </w:p>
    <w:p w:rsidR="00CF06EA" w:rsidRDefault="00CD330F">
      <w:pPr>
        <w:pStyle w:val="a4"/>
        <w:numPr>
          <w:ilvl w:val="1"/>
          <w:numId w:val="3"/>
        </w:numPr>
        <w:tabs>
          <w:tab w:val="left" w:pos="1275"/>
        </w:tabs>
        <w:spacing w:line="269" w:lineRule="exact"/>
        <w:ind w:hanging="36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</w:rPr>
        <w:t>развитие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кариеса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зубов</w:t>
      </w:r>
      <w:proofErr w:type="spellEnd"/>
      <w:r>
        <w:rPr>
          <w:rFonts w:ascii="Times New Roman" w:hAnsi="Times New Roman"/>
        </w:rPr>
        <w:t>.</w:t>
      </w:r>
    </w:p>
    <w:p w:rsidR="00CF06EA" w:rsidRDefault="00CF06EA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CF06EA" w:rsidRPr="00891956" w:rsidRDefault="00891956">
      <w:pPr>
        <w:pStyle w:val="3"/>
        <w:ind w:left="1985" w:right="612"/>
        <w:rPr>
          <w:b w:val="0"/>
          <w:bCs w:val="0"/>
          <w:lang w:val="ru-RU"/>
        </w:rPr>
      </w:pPr>
      <w:r>
        <w:rPr>
          <w:lang w:val="ru-RU"/>
        </w:rPr>
        <w:t xml:space="preserve">Альтернативным </w:t>
      </w:r>
      <w:r w:rsidR="00CD330F" w:rsidRPr="00891956">
        <w:rPr>
          <w:lang w:val="ru-RU"/>
        </w:rPr>
        <w:t>методом лечения является отсутствие лечения как</w:t>
      </w:r>
      <w:r w:rsidR="00CD330F" w:rsidRPr="00891956">
        <w:rPr>
          <w:spacing w:val="-18"/>
          <w:lang w:val="ru-RU"/>
        </w:rPr>
        <w:t xml:space="preserve"> </w:t>
      </w:r>
      <w:r w:rsidR="00CD330F" w:rsidRPr="00891956">
        <w:rPr>
          <w:lang w:val="ru-RU"/>
        </w:rPr>
        <w:t>такового.</w:t>
      </w:r>
    </w:p>
    <w:p w:rsidR="00CF06EA" w:rsidRPr="00891956" w:rsidRDefault="00CD330F">
      <w:pPr>
        <w:pStyle w:val="a3"/>
        <w:spacing w:before="32" w:line="276" w:lineRule="auto"/>
        <w:ind w:left="708" w:right="662" w:firstLine="285"/>
        <w:jc w:val="both"/>
        <w:rPr>
          <w:lang w:val="ru-RU"/>
        </w:rPr>
      </w:pPr>
      <w:r w:rsidRPr="00891956">
        <w:rPr>
          <w:b/>
          <w:lang w:val="ru-RU"/>
        </w:rPr>
        <w:t xml:space="preserve">Врач обратил моё внимание на то, что </w:t>
      </w:r>
      <w:r w:rsidRPr="00891956">
        <w:rPr>
          <w:lang w:val="ru-RU"/>
        </w:rPr>
        <w:t>обязательным условием сохранения результатов профессиональной гигиены полости рта является строгое соблюдение правил ежедневной гигиены полости рта с применением средств и методов, рекомендованных врачом-стоматологом-гигиенистом, а также регулярное, не реже 1 раза в 6 месяцев (если не оговорены врачом другие сроки) посещение врача- стоматолога-гигиениста для проведения плановой процедуры профессиональной гигиены полости</w:t>
      </w:r>
      <w:r w:rsidRPr="00891956">
        <w:rPr>
          <w:spacing w:val="-15"/>
          <w:lang w:val="ru-RU"/>
        </w:rPr>
        <w:t xml:space="preserve"> </w:t>
      </w:r>
      <w:r w:rsidRPr="00891956">
        <w:rPr>
          <w:lang w:val="ru-RU"/>
        </w:rPr>
        <w:t>рта.</w:t>
      </w:r>
    </w:p>
    <w:p w:rsidR="00CF06EA" w:rsidRPr="00891956" w:rsidRDefault="00CD330F">
      <w:pPr>
        <w:pStyle w:val="a3"/>
        <w:spacing w:before="1" w:line="276" w:lineRule="auto"/>
        <w:ind w:left="708" w:right="669" w:firstLine="165"/>
        <w:jc w:val="both"/>
        <w:rPr>
          <w:lang w:val="ru-RU"/>
        </w:rPr>
      </w:pPr>
      <w:r w:rsidRPr="00891956">
        <w:rPr>
          <w:b/>
          <w:lang w:val="ru-RU"/>
        </w:rPr>
        <w:t xml:space="preserve">Врач также объяснил </w:t>
      </w:r>
      <w:r w:rsidRPr="00891956">
        <w:rPr>
          <w:lang w:val="ru-RU"/>
        </w:rPr>
        <w:t>мне необходимость обязательного профилактического осмотра 2 раза в год в целях возможности оперативного реагирования на решение стоматологической проблемы, в случае её возникновения.</w:t>
      </w:r>
    </w:p>
    <w:p w:rsidR="00CF06EA" w:rsidRPr="00891956" w:rsidRDefault="00CD330F">
      <w:pPr>
        <w:pStyle w:val="a3"/>
        <w:spacing w:before="3" w:line="276" w:lineRule="auto"/>
        <w:ind w:left="708" w:right="665" w:firstLine="1702"/>
        <w:jc w:val="both"/>
        <w:rPr>
          <w:lang w:val="ru-RU"/>
        </w:rPr>
      </w:pPr>
      <w:r w:rsidRPr="00891956">
        <w:rPr>
          <w:b/>
          <w:lang w:val="ru-RU"/>
        </w:rPr>
        <w:t xml:space="preserve">Я осведомлен(а) </w:t>
      </w:r>
      <w:r w:rsidRPr="00891956">
        <w:rPr>
          <w:lang w:val="ru-RU"/>
        </w:rPr>
        <w:t>о возможных осложнениях во время анестезии, при приеме анальгетиков и антибиотиков, причём возможны проявления аллергической реакции на использованные медикаменты впервые.</w:t>
      </w:r>
    </w:p>
    <w:p w:rsidR="00CF06EA" w:rsidRPr="00891956" w:rsidRDefault="00891956">
      <w:pPr>
        <w:pStyle w:val="3"/>
        <w:spacing w:before="5" w:line="276" w:lineRule="auto"/>
        <w:ind w:right="612" w:firstLine="566"/>
        <w:rPr>
          <w:b w:val="0"/>
          <w:bCs w:val="0"/>
          <w:lang w:val="ru-RU"/>
        </w:rPr>
      </w:pPr>
      <w:r>
        <w:rPr>
          <w:lang w:val="ru-RU"/>
        </w:rPr>
        <w:t xml:space="preserve">Во время консультации </w:t>
      </w:r>
      <w:proofErr w:type="gramStart"/>
      <w:r>
        <w:rPr>
          <w:lang w:val="ru-RU"/>
        </w:rPr>
        <w:t>Я</w:t>
      </w:r>
      <w:proofErr w:type="gramEnd"/>
      <w:r>
        <w:rPr>
          <w:lang w:val="ru-RU"/>
        </w:rPr>
        <w:t xml:space="preserve"> </w:t>
      </w:r>
      <w:r w:rsidR="00CD330F" w:rsidRPr="00891956">
        <w:rPr>
          <w:lang w:val="ru-RU"/>
        </w:rPr>
        <w:t>поставил (поставила) в известность врача обо всех проблемах, связанных со здоровьем, в том</w:t>
      </w:r>
      <w:r w:rsidR="00CD330F" w:rsidRPr="00891956">
        <w:rPr>
          <w:spacing w:val="-5"/>
          <w:lang w:val="ru-RU"/>
        </w:rPr>
        <w:t xml:space="preserve"> </w:t>
      </w:r>
      <w:r w:rsidR="00CD330F" w:rsidRPr="00891956">
        <w:rPr>
          <w:lang w:val="ru-RU"/>
        </w:rPr>
        <w:t>числе</w:t>
      </w:r>
    </w:p>
    <w:p w:rsidR="00CF06EA" w:rsidRPr="00891956" w:rsidRDefault="00CD330F">
      <w:pPr>
        <w:pStyle w:val="a4"/>
        <w:numPr>
          <w:ilvl w:val="0"/>
          <w:numId w:val="2"/>
        </w:numPr>
        <w:tabs>
          <w:tab w:val="left" w:pos="994"/>
        </w:tabs>
        <w:spacing w:line="251" w:lineRule="exact"/>
        <w:ind w:firstLine="0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об аллергических проявлениях или индивидуальной непереносимости лекарственных</w:t>
      </w:r>
      <w:r w:rsidRPr="00891956">
        <w:rPr>
          <w:rFonts w:ascii="Times New Roman" w:hAnsi="Times New Roman"/>
          <w:spacing w:val="-11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препаратов,</w:t>
      </w:r>
    </w:p>
    <w:p w:rsidR="00CF06EA" w:rsidRPr="00891956" w:rsidRDefault="00CD330F">
      <w:pPr>
        <w:pStyle w:val="a4"/>
        <w:numPr>
          <w:ilvl w:val="0"/>
          <w:numId w:val="2"/>
        </w:numPr>
        <w:tabs>
          <w:tab w:val="left" w:pos="994"/>
        </w:tabs>
        <w:spacing w:before="37" w:line="276" w:lineRule="auto"/>
        <w:ind w:right="672" w:firstLine="0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 xml:space="preserve">обо всех перенесенных мною и известных мне травмах, операциях, заболеваниях, в </w:t>
      </w:r>
      <w:proofErr w:type="spellStart"/>
      <w:r w:rsidRPr="00891956">
        <w:rPr>
          <w:rFonts w:ascii="Times New Roman" w:hAnsi="Times New Roman"/>
          <w:lang w:val="ru-RU"/>
        </w:rPr>
        <w:t>т.ч</w:t>
      </w:r>
      <w:proofErr w:type="spellEnd"/>
      <w:r w:rsidRPr="00891956">
        <w:rPr>
          <w:rFonts w:ascii="Times New Roman" w:hAnsi="Times New Roman"/>
          <w:lang w:val="ru-RU"/>
        </w:rPr>
        <w:t>. носительстве ВИЧ-инфекции, вирусных гепатитах, туберкулезе, инфекциях, передаваемых половым</w:t>
      </w:r>
      <w:r w:rsidRPr="00891956">
        <w:rPr>
          <w:rFonts w:ascii="Times New Roman" w:hAnsi="Times New Roman"/>
          <w:spacing w:val="-14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путем,</w:t>
      </w:r>
    </w:p>
    <w:p w:rsidR="00CF06EA" w:rsidRPr="00891956" w:rsidRDefault="00CD330F">
      <w:pPr>
        <w:pStyle w:val="a4"/>
        <w:numPr>
          <w:ilvl w:val="0"/>
          <w:numId w:val="2"/>
        </w:numPr>
        <w:tabs>
          <w:tab w:val="left" w:pos="994"/>
        </w:tabs>
        <w:spacing w:before="1" w:line="278" w:lineRule="auto"/>
        <w:ind w:right="665" w:firstLine="0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об экологических и производственных факторах физической, химической или биологической природы, воздействующих на меня (представляемого) во время</w:t>
      </w:r>
      <w:r w:rsidRPr="00891956">
        <w:rPr>
          <w:rFonts w:ascii="Times New Roman" w:hAnsi="Times New Roman"/>
          <w:spacing w:val="-10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жизнедеятельности,</w:t>
      </w:r>
    </w:p>
    <w:p w:rsidR="00CF06EA" w:rsidRDefault="00CD330F">
      <w:pPr>
        <w:pStyle w:val="a4"/>
        <w:numPr>
          <w:ilvl w:val="0"/>
          <w:numId w:val="2"/>
        </w:numPr>
        <w:tabs>
          <w:tab w:val="left" w:pos="994"/>
        </w:tabs>
        <w:spacing w:line="251" w:lineRule="exact"/>
        <w:ind w:left="99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принимаемых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лекарственных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средствах</w:t>
      </w:r>
      <w:proofErr w:type="spellEnd"/>
      <w:r>
        <w:rPr>
          <w:rFonts w:ascii="Times New Roman" w:hAnsi="Times New Roman"/>
        </w:rPr>
        <w:t>,</w:t>
      </w:r>
    </w:p>
    <w:p w:rsidR="00CF06EA" w:rsidRPr="00891956" w:rsidRDefault="00CD330F">
      <w:pPr>
        <w:pStyle w:val="a4"/>
        <w:numPr>
          <w:ilvl w:val="0"/>
          <w:numId w:val="2"/>
        </w:numPr>
        <w:tabs>
          <w:tab w:val="left" w:pos="994"/>
        </w:tabs>
        <w:spacing w:before="37"/>
        <w:ind w:left="993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проводившихся ранее переливаниях крови и ее</w:t>
      </w:r>
      <w:r w:rsidRPr="00891956">
        <w:rPr>
          <w:rFonts w:ascii="Times New Roman" w:hAnsi="Times New Roman"/>
          <w:spacing w:val="-7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компонентов.</w:t>
      </w:r>
    </w:p>
    <w:p w:rsidR="00CF06EA" w:rsidRPr="00891956" w:rsidRDefault="00CD330F">
      <w:pPr>
        <w:pStyle w:val="a4"/>
        <w:numPr>
          <w:ilvl w:val="0"/>
          <w:numId w:val="2"/>
        </w:numPr>
        <w:tabs>
          <w:tab w:val="left" w:pos="994"/>
        </w:tabs>
        <w:spacing w:before="37"/>
        <w:ind w:left="993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о наследственности, а также об употреблении алкоголя, наркотических и токсических</w:t>
      </w:r>
      <w:r w:rsidRPr="00891956">
        <w:rPr>
          <w:rFonts w:ascii="Times New Roman" w:hAnsi="Times New Roman"/>
          <w:spacing w:val="-10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средств.</w:t>
      </w:r>
    </w:p>
    <w:p w:rsidR="00CF06EA" w:rsidRPr="00891956" w:rsidRDefault="00CD330F">
      <w:pPr>
        <w:pStyle w:val="2"/>
        <w:spacing w:before="35"/>
        <w:ind w:left="708" w:right="667" w:firstLine="1987"/>
        <w:jc w:val="both"/>
        <w:rPr>
          <w:lang w:val="ru-RU"/>
        </w:rPr>
      </w:pPr>
      <w:r w:rsidRPr="00891956">
        <w:rPr>
          <w:lang w:val="ru-RU"/>
        </w:rPr>
        <w:t>Абсолютное отсутствие риска развития осложнений Вам не может гарантировать ни один врач. Даже небольшие манипуляции и воздействия при неблагоприятном стечении обстоятельств могут привести к нежелательным последствиям, вплоть до угрозы жизни пациента.</w:t>
      </w:r>
    </w:p>
    <w:p w:rsidR="00CF06EA" w:rsidRPr="00891956" w:rsidRDefault="00891956">
      <w:pPr>
        <w:spacing w:before="2"/>
        <w:ind w:left="708" w:right="6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Как и </w:t>
      </w:r>
      <w:proofErr w:type="gramStart"/>
      <w:r w:rsidR="00CD330F" w:rsidRPr="00891956">
        <w:rPr>
          <w:rFonts w:ascii="Times New Roman" w:hAnsi="Times New Roman"/>
          <w:sz w:val="24"/>
          <w:lang w:val="ru-RU"/>
        </w:rPr>
        <w:t>любые  медицинские</w:t>
      </w:r>
      <w:proofErr w:type="gramEnd"/>
      <w:r w:rsidR="00CD330F" w:rsidRPr="00891956">
        <w:rPr>
          <w:rFonts w:ascii="Times New Roman" w:hAnsi="Times New Roman"/>
          <w:sz w:val="24"/>
          <w:lang w:val="ru-RU"/>
        </w:rPr>
        <w:t xml:space="preserve">  процедуры,  проведение  </w:t>
      </w:r>
      <w:r w:rsidR="00CD330F" w:rsidRPr="00891956">
        <w:rPr>
          <w:rFonts w:ascii="Times New Roman" w:hAnsi="Times New Roman"/>
          <w:b/>
          <w:sz w:val="24"/>
          <w:lang w:val="ru-RU"/>
        </w:rPr>
        <w:t xml:space="preserve">профессиональной  гигиены  полости  </w:t>
      </w:r>
      <w:r w:rsidR="00CD330F" w:rsidRPr="00891956">
        <w:rPr>
          <w:rFonts w:ascii="Times New Roman" w:hAnsi="Times New Roman"/>
          <w:b/>
          <w:spacing w:val="32"/>
          <w:sz w:val="24"/>
          <w:lang w:val="ru-RU"/>
        </w:rPr>
        <w:t xml:space="preserve"> </w:t>
      </w:r>
      <w:r w:rsidR="00CD330F" w:rsidRPr="00891956">
        <w:rPr>
          <w:rFonts w:ascii="Times New Roman" w:hAnsi="Times New Roman"/>
          <w:b/>
          <w:sz w:val="24"/>
          <w:lang w:val="ru-RU"/>
        </w:rPr>
        <w:t>рта</w:t>
      </w:r>
    </w:p>
    <w:p w:rsidR="00CF06EA" w:rsidRPr="00891956" w:rsidRDefault="00CD330F">
      <w:pPr>
        <w:spacing w:before="44"/>
        <w:ind w:left="708" w:right="28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1956">
        <w:rPr>
          <w:rFonts w:ascii="Times New Roman" w:hAnsi="Times New Roman"/>
          <w:sz w:val="24"/>
          <w:lang w:val="ru-RU"/>
        </w:rPr>
        <w:t xml:space="preserve">связано с </w:t>
      </w:r>
      <w:r w:rsidRPr="00891956">
        <w:rPr>
          <w:rFonts w:ascii="Times New Roman" w:hAnsi="Times New Roman"/>
          <w:b/>
          <w:sz w:val="24"/>
          <w:u w:val="thick" w:color="000000"/>
          <w:lang w:val="ru-RU"/>
        </w:rPr>
        <w:t>определенными рисками и</w:t>
      </w:r>
      <w:r w:rsidRPr="00891956">
        <w:rPr>
          <w:rFonts w:ascii="Times New Roman" w:hAnsi="Times New Roman"/>
          <w:b/>
          <w:spacing w:val="-8"/>
          <w:sz w:val="24"/>
          <w:u w:val="thick" w:color="000000"/>
          <w:lang w:val="ru-RU"/>
        </w:rPr>
        <w:t xml:space="preserve"> </w:t>
      </w:r>
      <w:r w:rsidRPr="00891956">
        <w:rPr>
          <w:rFonts w:ascii="Times New Roman" w:hAnsi="Times New Roman"/>
          <w:b/>
          <w:sz w:val="24"/>
          <w:u w:val="thick" w:color="000000"/>
          <w:lang w:val="ru-RU"/>
        </w:rPr>
        <w:t>осложнениями</w:t>
      </w:r>
      <w:r w:rsidRPr="00891956">
        <w:rPr>
          <w:rFonts w:ascii="Times New Roman" w:hAnsi="Times New Roman"/>
          <w:sz w:val="24"/>
          <w:u w:val="thick" w:color="000000"/>
          <w:lang w:val="ru-RU"/>
        </w:rPr>
        <w:t>:</w:t>
      </w:r>
    </w:p>
    <w:p w:rsidR="00CF06EA" w:rsidRPr="00891956" w:rsidRDefault="003F4601">
      <w:pPr>
        <w:pStyle w:val="2"/>
        <w:numPr>
          <w:ilvl w:val="0"/>
          <w:numId w:val="3"/>
        </w:numPr>
        <w:tabs>
          <w:tab w:val="left" w:pos="1136"/>
        </w:tabs>
        <w:rPr>
          <w:lang w:val="ru-RU"/>
        </w:rPr>
      </w:pPr>
      <w:hyperlink r:id="rId13">
        <w:r w:rsidR="00CD330F" w:rsidRPr="00891956">
          <w:rPr>
            <w:spacing w:val="-60"/>
            <w:u w:val="single" w:color="000000"/>
            <w:lang w:val="ru-RU"/>
          </w:rPr>
          <w:t xml:space="preserve"> </w:t>
        </w:r>
        <w:r w:rsidR="00CD330F" w:rsidRPr="00891956">
          <w:rPr>
            <w:u w:val="single" w:color="000000"/>
            <w:lang w:val="ru-RU"/>
          </w:rPr>
          <w:t xml:space="preserve">аллергическая реакция </w:t>
        </w:r>
      </w:hyperlink>
      <w:r w:rsidR="00CD330F" w:rsidRPr="00891956">
        <w:rPr>
          <w:lang w:val="ru-RU"/>
        </w:rPr>
        <w:t xml:space="preserve">на </w:t>
      </w:r>
      <w:hyperlink r:id="rId14">
        <w:r w:rsidR="00CD330F" w:rsidRPr="00891956">
          <w:rPr>
            <w:u w:val="single" w:color="000000"/>
            <w:lang w:val="ru-RU"/>
          </w:rPr>
          <w:t>анестезию</w:t>
        </w:r>
      </w:hyperlink>
      <w:r w:rsidR="00CD330F" w:rsidRPr="00891956">
        <w:rPr>
          <w:lang w:val="ru-RU"/>
        </w:rPr>
        <w:t>, на использованные расходные материалы,</w:t>
      </w:r>
      <w:r w:rsidR="00CD330F" w:rsidRPr="00891956">
        <w:rPr>
          <w:spacing w:val="-26"/>
          <w:lang w:val="ru-RU"/>
        </w:rPr>
        <w:t xml:space="preserve"> </w:t>
      </w:r>
      <w:r w:rsidR="00CD330F" w:rsidRPr="00891956">
        <w:rPr>
          <w:lang w:val="ru-RU"/>
        </w:rPr>
        <w:t>медикаменты;</w:t>
      </w:r>
    </w:p>
    <w:p w:rsidR="00CF06EA" w:rsidRDefault="009753BF">
      <w:pPr>
        <w:pStyle w:val="a4"/>
        <w:numPr>
          <w:ilvl w:val="0"/>
          <w:numId w:val="3"/>
        </w:numPr>
        <w:tabs>
          <w:tab w:val="left" w:pos="1136"/>
        </w:tabs>
        <w:spacing w:before="3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ru-RU"/>
        </w:rPr>
        <w:t xml:space="preserve">Кратковременная </w:t>
      </w:r>
      <w:proofErr w:type="spellStart"/>
      <w:r w:rsidR="00CD330F">
        <w:rPr>
          <w:rFonts w:ascii="Times New Roman" w:hAnsi="Times New Roman"/>
        </w:rPr>
        <w:t>кровоточивость</w:t>
      </w:r>
      <w:proofErr w:type="spellEnd"/>
      <w:r w:rsidR="00CD330F">
        <w:rPr>
          <w:rFonts w:ascii="Times New Roman" w:hAnsi="Times New Roman"/>
          <w:spacing w:val="-4"/>
        </w:rPr>
        <w:t xml:space="preserve"> </w:t>
      </w:r>
      <w:proofErr w:type="spellStart"/>
      <w:r w:rsidR="00CD330F">
        <w:rPr>
          <w:rFonts w:ascii="Times New Roman" w:hAnsi="Times New Roman"/>
        </w:rPr>
        <w:t>десен</w:t>
      </w:r>
      <w:proofErr w:type="spellEnd"/>
      <w:r w:rsidR="00CD330F">
        <w:rPr>
          <w:rFonts w:ascii="Times New Roman" w:hAnsi="Times New Roman"/>
        </w:rPr>
        <w:t>;</w:t>
      </w:r>
    </w:p>
    <w:p w:rsidR="00CF06EA" w:rsidRDefault="00CD330F">
      <w:pPr>
        <w:pStyle w:val="a4"/>
        <w:numPr>
          <w:ilvl w:val="0"/>
          <w:numId w:val="3"/>
        </w:numPr>
        <w:tabs>
          <w:tab w:val="left" w:pos="1136"/>
        </w:tabs>
        <w:spacing w:before="3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небольшая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отечность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десен</w:t>
      </w:r>
      <w:proofErr w:type="spellEnd"/>
      <w:r>
        <w:rPr>
          <w:rFonts w:ascii="Times New Roman" w:hAnsi="Times New Roman"/>
        </w:rPr>
        <w:t>;</w:t>
      </w:r>
    </w:p>
    <w:p w:rsidR="00CF06EA" w:rsidRDefault="00CD330F">
      <w:pPr>
        <w:pStyle w:val="2"/>
        <w:numPr>
          <w:ilvl w:val="0"/>
          <w:numId w:val="3"/>
        </w:numPr>
        <w:tabs>
          <w:tab w:val="left" w:pos="1136"/>
        </w:tabs>
        <w:spacing w:before="39"/>
      </w:pPr>
      <w:proofErr w:type="spellStart"/>
      <w:proofErr w:type="gramStart"/>
      <w:r>
        <w:t>развитие</w:t>
      </w:r>
      <w:proofErr w:type="spellEnd"/>
      <w:proofErr w:type="gramEnd"/>
      <w:r>
        <w:t xml:space="preserve"> </w:t>
      </w:r>
      <w:proofErr w:type="spellStart"/>
      <w:r>
        <w:t>инфекционно-воспалительных</w:t>
      </w:r>
      <w:proofErr w:type="spellEnd"/>
      <w:r>
        <w:rPr>
          <w:spacing w:val="-17"/>
        </w:rPr>
        <w:t xml:space="preserve"> </w:t>
      </w:r>
      <w:proofErr w:type="spellStart"/>
      <w:r>
        <w:t>осложнений</w:t>
      </w:r>
      <w:proofErr w:type="spellEnd"/>
      <w:r>
        <w:t>;</w:t>
      </w:r>
    </w:p>
    <w:p w:rsidR="00CF06EA" w:rsidRPr="00891956" w:rsidRDefault="00CD330F">
      <w:pPr>
        <w:pStyle w:val="a4"/>
        <w:numPr>
          <w:ilvl w:val="0"/>
          <w:numId w:val="3"/>
        </w:numPr>
        <w:tabs>
          <w:tab w:val="left" w:pos="1136"/>
        </w:tabs>
        <w:spacing w:before="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1956">
        <w:rPr>
          <w:rFonts w:ascii="Times New Roman" w:hAnsi="Times New Roman"/>
          <w:sz w:val="24"/>
          <w:lang w:val="ru-RU"/>
        </w:rPr>
        <w:t>умеренная или сильная боль в области проведения</w:t>
      </w:r>
      <w:r w:rsidRPr="00891956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891956">
        <w:rPr>
          <w:rFonts w:ascii="Times New Roman" w:hAnsi="Times New Roman"/>
          <w:sz w:val="24"/>
          <w:lang w:val="ru-RU"/>
        </w:rPr>
        <w:t>манипуляции;</w:t>
      </w:r>
    </w:p>
    <w:p w:rsidR="00CF06EA" w:rsidRPr="00891956" w:rsidRDefault="00CD330F">
      <w:pPr>
        <w:pStyle w:val="a4"/>
        <w:numPr>
          <w:ilvl w:val="0"/>
          <w:numId w:val="3"/>
        </w:numPr>
        <w:tabs>
          <w:tab w:val="left" w:pos="1136"/>
        </w:tabs>
        <w:spacing w:before="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1956">
        <w:rPr>
          <w:rFonts w:ascii="Times New Roman" w:hAnsi="Times New Roman"/>
          <w:sz w:val="24"/>
          <w:lang w:val="ru-RU"/>
        </w:rPr>
        <w:t>повышенная чувствительность зубов и десен на горячее и</w:t>
      </w:r>
      <w:r w:rsidRPr="00891956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891956">
        <w:rPr>
          <w:rFonts w:ascii="Times New Roman" w:hAnsi="Times New Roman"/>
          <w:sz w:val="24"/>
          <w:lang w:val="ru-RU"/>
        </w:rPr>
        <w:t>холодное;</w:t>
      </w:r>
    </w:p>
    <w:p w:rsidR="00CF06EA" w:rsidRPr="00891956" w:rsidRDefault="00CD330F">
      <w:pPr>
        <w:pStyle w:val="a4"/>
        <w:numPr>
          <w:ilvl w:val="0"/>
          <w:numId w:val="3"/>
        </w:numPr>
        <w:tabs>
          <w:tab w:val="left" w:pos="1136"/>
        </w:tabs>
        <w:spacing w:before="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1956">
        <w:rPr>
          <w:rFonts w:ascii="Times New Roman" w:hAnsi="Times New Roman"/>
          <w:sz w:val="24"/>
          <w:lang w:val="ru-RU"/>
        </w:rPr>
        <w:t>иные риски, которые могут быть вызваны особенностями Вашего</w:t>
      </w:r>
      <w:r w:rsidRPr="00891956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891956">
        <w:rPr>
          <w:rFonts w:ascii="Times New Roman" w:hAnsi="Times New Roman"/>
          <w:sz w:val="24"/>
          <w:lang w:val="ru-RU"/>
        </w:rPr>
        <w:t>организма.</w:t>
      </w:r>
    </w:p>
    <w:p w:rsidR="00CF06EA" w:rsidRPr="00891956" w:rsidRDefault="00CF06EA">
      <w:pPr>
        <w:spacing w:before="3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CF06EA" w:rsidRPr="00891956" w:rsidRDefault="00CD330F">
      <w:pPr>
        <w:ind w:left="708" w:right="6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1956">
        <w:rPr>
          <w:rFonts w:ascii="Times New Roman" w:hAnsi="Times New Roman"/>
          <w:spacing w:val="-60"/>
          <w:sz w:val="24"/>
          <w:u w:val="thick" w:color="000000"/>
          <w:lang w:val="ru-RU"/>
        </w:rPr>
        <w:t xml:space="preserve"> </w:t>
      </w:r>
      <w:r w:rsidRPr="00891956">
        <w:rPr>
          <w:rFonts w:ascii="Times New Roman" w:hAnsi="Times New Roman"/>
          <w:b/>
          <w:sz w:val="24"/>
          <w:u w:val="thick" w:color="000000"/>
          <w:lang w:val="ru-RU"/>
        </w:rPr>
        <w:t xml:space="preserve">Для достижения положительного результата лечения Вам необходимо соблюдать  </w:t>
      </w:r>
      <w:r w:rsidRPr="00891956">
        <w:rPr>
          <w:rFonts w:ascii="Times New Roman" w:hAnsi="Times New Roman"/>
          <w:b/>
          <w:spacing w:val="43"/>
          <w:sz w:val="24"/>
          <w:u w:val="thick" w:color="000000"/>
          <w:lang w:val="ru-RU"/>
        </w:rPr>
        <w:t xml:space="preserve"> </w:t>
      </w:r>
      <w:r w:rsidRPr="00891956">
        <w:rPr>
          <w:rFonts w:ascii="Times New Roman" w:hAnsi="Times New Roman"/>
          <w:b/>
          <w:sz w:val="24"/>
          <w:u w:val="thick" w:color="000000"/>
          <w:lang w:val="ru-RU"/>
        </w:rPr>
        <w:t>следующие</w:t>
      </w:r>
    </w:p>
    <w:p w:rsidR="00CF06EA" w:rsidRDefault="00CD330F">
      <w:pPr>
        <w:ind w:left="708" w:right="2871"/>
        <w:rPr>
          <w:rFonts w:ascii="Times New Roman" w:eastAsia="Times New Roman" w:hAnsi="Times New Roman" w:cs="Times New Roman"/>
          <w:sz w:val="24"/>
          <w:szCs w:val="24"/>
        </w:rPr>
      </w:pPr>
      <w:r w:rsidRPr="00891956">
        <w:rPr>
          <w:rFonts w:ascii="Times New Roman" w:hAnsi="Times New Roman"/>
          <w:spacing w:val="-60"/>
          <w:sz w:val="24"/>
          <w:u w:val="thick" w:color="00000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u w:val="thick" w:color="000000"/>
        </w:rPr>
        <w:t>рекомендации</w:t>
      </w:r>
      <w:proofErr w:type="spellEnd"/>
      <w:proofErr w:type="gramEnd"/>
      <w:r>
        <w:rPr>
          <w:rFonts w:ascii="Times New Roman" w:hAnsi="Times New Roman"/>
          <w:b/>
          <w:sz w:val="24"/>
          <w:u w:val="thick" w:color="000000"/>
        </w:rPr>
        <w:t>:</w:t>
      </w:r>
    </w:p>
    <w:p w:rsidR="00CF06EA" w:rsidRDefault="00CF06EA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F06EA" w:rsidRPr="00891956" w:rsidRDefault="00CD330F">
      <w:pPr>
        <w:pStyle w:val="a4"/>
        <w:numPr>
          <w:ilvl w:val="0"/>
          <w:numId w:val="3"/>
        </w:numPr>
        <w:tabs>
          <w:tab w:val="left" w:pos="1136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1956">
        <w:rPr>
          <w:rFonts w:ascii="Times New Roman" w:hAnsi="Times New Roman"/>
          <w:sz w:val="24"/>
          <w:lang w:val="ru-RU"/>
        </w:rPr>
        <w:t>информировать врача о своей истории болезни и имеющейся аллергической</w:t>
      </w:r>
      <w:r w:rsidRPr="00891956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891956">
        <w:rPr>
          <w:rFonts w:ascii="Times New Roman" w:hAnsi="Times New Roman"/>
          <w:sz w:val="24"/>
          <w:lang w:val="ru-RU"/>
        </w:rPr>
        <w:t>реакции.</w:t>
      </w:r>
    </w:p>
    <w:p w:rsidR="00CF06EA" w:rsidRPr="00891956" w:rsidRDefault="00CF06E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F06EA" w:rsidRPr="00891956">
          <w:pgSz w:w="11910" w:h="16840"/>
          <w:pgMar w:top="1940" w:right="180" w:bottom="480" w:left="0" w:header="0" w:footer="294" w:gutter="0"/>
          <w:cols w:space="720"/>
        </w:sectPr>
      </w:pPr>
    </w:p>
    <w:p w:rsidR="00CF06EA" w:rsidRPr="00891956" w:rsidRDefault="00891956">
      <w:pPr>
        <w:spacing w:before="12"/>
        <w:ind w:left="1135" w:right="6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Настоящим   Вы   сообщаете </w:t>
      </w:r>
      <w:r w:rsidR="00CD330F" w:rsidRPr="00891956">
        <w:rPr>
          <w:rFonts w:ascii="Times New Roman" w:hAnsi="Times New Roman"/>
          <w:sz w:val="24"/>
          <w:lang w:val="ru-RU"/>
        </w:rPr>
        <w:t xml:space="preserve">о   следующих   своих   заболеваниях   </w:t>
      </w:r>
      <w:proofErr w:type="gramStart"/>
      <w:r w:rsidR="00CD330F" w:rsidRPr="00891956">
        <w:rPr>
          <w:rFonts w:ascii="Times New Roman" w:hAnsi="Times New Roman"/>
          <w:sz w:val="24"/>
          <w:lang w:val="ru-RU"/>
        </w:rPr>
        <w:t>и  аллергических</w:t>
      </w:r>
      <w:proofErr w:type="gramEnd"/>
      <w:r w:rsidR="00CD330F" w:rsidRPr="00891956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="00CD330F" w:rsidRPr="00891956">
        <w:rPr>
          <w:rFonts w:ascii="Times New Roman" w:hAnsi="Times New Roman"/>
          <w:sz w:val="24"/>
          <w:lang w:val="ru-RU"/>
        </w:rPr>
        <w:t>реакциях:</w:t>
      </w:r>
    </w:p>
    <w:p w:rsidR="00CF06EA" w:rsidRPr="00891956" w:rsidRDefault="00CF06EA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F06EA" w:rsidRDefault="00DF3D6C">
      <w:pPr>
        <w:spacing w:line="20" w:lineRule="exact"/>
        <w:ind w:left="11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179820" cy="6350"/>
                <wp:effectExtent l="6350" t="8890" r="508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6350"/>
                          <a:chOff x="0" y="0"/>
                          <a:chExt cx="9732" cy="1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22" cy="2"/>
                            <a:chOff x="5" y="5"/>
                            <a:chExt cx="972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22"/>
                                <a:gd name="T2" fmla="+- 0 9727 5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770555" id="Group 2" o:spid="_x0000_s1026" style="width:486.6pt;height:.5pt;mso-position-horizontal-relative:char;mso-position-vertical-relative:line" coordsize="97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WaewMAAM8IAAAOAAAAZHJzL2Uyb0RvYy54bWy0Vm1v0zAQ/o7Ef7D8EdQladN2jZZNqC8T&#10;0oBJKz/ATZwXkdjBdpsOxH/n/JIu6TSBhsiH9Jw7391zr726OdYVOlAhS85iHFz4GFGW8LRkeYy/&#10;bjejS4ykIiwlFWc0xo9U4pvrt2+u2iaiY17wKqUCgRImo7aJcaFUE3meTApaE3nBG8qAmXFREwVH&#10;kXupIC1orytv7Pszr+UibQRPqJTwdWWZ+NrozzKaqC9ZJqlCVYzBN2Xewrx3+u1dX5EoF6QpysS5&#10;QV7hRU1KBkZPqlZEEbQX5TNVdZkILnmmLhJeezzLyoQaDIAm8M/Q3Aq+bwyWPGrz5hQmCO1ZnF6t&#10;Nvl8uBeoTGMcYsRIDSkyVtFYh6Zt8ggkbkXz0NwLiw/IO558k8D2zvn6nFthtGs/8RTUkb3iJjTH&#10;TNRaBYBGR5OBx1MG6FGhBD7OgvnicgyJSoA3m0xdgpICsvjsUlKs3bXFfDK2dwJzwyORtWY8dB5Z&#10;OOZwQuawT4fYJ/8bO9gDfFNbfR32xXzsQJjYk+iEeiDeRz248CJo6Cz5VDzy34rnoSANNTUpdWm4&#10;AM66AG4EpbpbUWhjaIS64pH9yulx2kZGEgrsjzUzCMQLcTuFAQK4l+qWclN15HAnle32FChTy6mr&#10;+C0UXFZX0PjvR8hHU+Qyk58Egk7gnYe2PmqRSZZT12mB7PW0gMT8uaJJJ6MVjXuKwO28c4wUna/J&#10;kTlngUJED1XfNFPDpe6HLTjWdRFoACEN7AVZsH0ua+84EwKm5fmcFBjBnNzZSm2I0p5pE5pEbYxN&#10;HPSHmh/olhuWOutUMPLErVhfytZ8zyvLhhvaAEwYSxij2tdeQhnflFVlUlAx7crMX8xMbCSvylQz&#10;tTdS5LtlJdCB6A1gHg0GlA3EYNKy1CgrKEnXjlakrCwN8pWJLVSdC4GuPzPify78xfpyfRmOwvFs&#10;PQr91Wr0YbMMR7NNMJ+uJqvlchX80q4FYVSUaUqZ9q5bN0H4dx3pFp9dFKeFM0AxALsxz3Ow3tAN&#10;EwvA0v3aWHctqSeljHY8fYT2FNzuT9j3QBRc/MCohd0ZY/l9TwTFqPrIYL4sgjDUy9YcwulcD3TR&#10;5+z6HMISUBVjhaHANblUdkHvG1HmBVgKTFoZ/wCrJCt1F8Nc77xyBxhxhnILyNGwNYEarOX+2Ug9&#10;/Q+5/g0AAP//AwBQSwMEFAAGAAgAAAAhAEfBp7TbAAAAAwEAAA8AAABkcnMvZG93bnJldi54bWxM&#10;j09Lw0AQxe+C32EZwZvdpMV/MZtSinoqgq0g3qbZaRKanQ3ZbZJ+e0cvenkwvMd7v8mXk2vVQH1o&#10;PBtIZwko4tLbhisDH7uXmwdQISJbbD2TgTMFWBaXFzlm1o/8TsM2VkpKOGRooI6xy7QOZU0Ow8x3&#10;xOIdfO8wytlX2vY4Srlr9TxJ7rTDhmWhxo7WNZXH7ckZeB1xXC3S52FzPKzPX7vbt89NSsZcX02r&#10;J1CRpvgXhh98QYdCmPb+xDao1oA8En9VvMf7xRzUXkIJ6CLX/9mLbwAAAP//AwBQSwECLQAUAAYA&#10;CAAAACEAtoM4kv4AAADhAQAAEwAAAAAAAAAAAAAAAAAAAAAAW0NvbnRlbnRfVHlwZXNdLnhtbFBL&#10;AQItABQABgAIAAAAIQA4/SH/1gAAAJQBAAALAAAAAAAAAAAAAAAAAC8BAABfcmVscy8ucmVsc1BL&#10;AQItABQABgAIAAAAIQCuG0WaewMAAM8IAAAOAAAAAAAAAAAAAAAAAC4CAABkcnMvZTJvRG9jLnht&#10;bFBLAQItABQABgAIAAAAIQBHwae02wAAAAMBAAAPAAAAAAAAAAAAAAAAANUFAABkcnMvZG93bnJl&#10;di54bWxQSwUGAAAAAAQABADzAAAA3QYAAAAA&#10;">
                <v:group id="Group 3" o:spid="_x0000_s1027" style="position:absolute;left:5;top:5;width:9722;height:2" coordorigin="5,5" coordsize="97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5;top:5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TvMIA&#10;AADaAAAADwAAAGRycy9kb3ducmV2LnhtbESPQYvCMBSE7wv+h/CEva2pClqrUUQQd9lTVRBvj+bZ&#10;VpuX0kTb/fcbQfA4zMw3zGLVmUo8qHGlZQXDQQSCOLO65FzB8bD9ikE4j6yxskwK/sjBatn7WGCi&#10;bcspPfY+FwHCLkEFhfd1IqXLCjLoBrYmDt7FNgZ9kE0udYNtgJtKjqJoIg2WHBYKrGlTUHbb342C&#10;WSy7dPpzrbPp7Zie/XjXlr8npT773XoOwlPn3+FX+1srmMD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5O8wgAAANoAAAAPAAAAAAAAAAAAAAAAAJgCAABkcnMvZG93&#10;bnJldi54bWxQSwUGAAAAAAQABAD1AAAAhwMAAAAA&#10;" path="m,l9722,e" filled="f" strokeweight=".48pt">
                    <v:path arrowok="t" o:connecttype="custom" o:connectlocs="0,0;9722,0" o:connectangles="0,0"/>
                  </v:shape>
                </v:group>
                <w10:anchorlock/>
              </v:group>
            </w:pict>
          </mc:Fallback>
        </mc:AlternateContent>
      </w:r>
    </w:p>
    <w:p w:rsidR="00CF06EA" w:rsidRDefault="00CF06EA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:rsidR="00CF06EA" w:rsidRPr="00891956" w:rsidRDefault="00CD330F">
      <w:pPr>
        <w:pStyle w:val="a4"/>
        <w:numPr>
          <w:ilvl w:val="0"/>
          <w:numId w:val="3"/>
        </w:numPr>
        <w:tabs>
          <w:tab w:val="left" w:pos="1136"/>
        </w:tabs>
        <w:spacing w:before="60"/>
        <w:ind w:right="665"/>
        <w:jc w:val="both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Ближайшие два дня после проведения профессиональной гигиены полости рта, нужно воздержаться от употребления в пищу продуктов, которые могут окрасить поверхность зубов (неосветленные соки, напитки с красителями, черный и зеленый чай, кофе, свеклу, морковь, соевый соус, оливки, маслины, красное вино и</w:t>
      </w:r>
      <w:r w:rsidRPr="00891956">
        <w:rPr>
          <w:rFonts w:ascii="Times New Roman" w:hAnsi="Times New Roman"/>
          <w:spacing w:val="-2"/>
          <w:lang w:val="ru-RU"/>
        </w:rPr>
        <w:t xml:space="preserve"> </w:t>
      </w:r>
      <w:proofErr w:type="spellStart"/>
      <w:r w:rsidRPr="00891956">
        <w:rPr>
          <w:rFonts w:ascii="Times New Roman" w:hAnsi="Times New Roman"/>
          <w:lang w:val="ru-RU"/>
        </w:rPr>
        <w:t>т.д</w:t>
      </w:r>
      <w:proofErr w:type="spellEnd"/>
      <w:r w:rsidRPr="00891956">
        <w:rPr>
          <w:rFonts w:ascii="Times New Roman" w:hAnsi="Times New Roman"/>
          <w:lang w:val="ru-RU"/>
        </w:rPr>
        <w:t>).</w:t>
      </w:r>
    </w:p>
    <w:p w:rsidR="00CF06EA" w:rsidRPr="00891956" w:rsidRDefault="00CD330F">
      <w:pPr>
        <w:pStyle w:val="2"/>
        <w:numPr>
          <w:ilvl w:val="0"/>
          <w:numId w:val="3"/>
        </w:numPr>
        <w:tabs>
          <w:tab w:val="left" w:pos="1191"/>
        </w:tabs>
        <w:spacing w:before="196" w:line="242" w:lineRule="auto"/>
        <w:ind w:right="670"/>
        <w:rPr>
          <w:lang w:val="ru-RU"/>
        </w:rPr>
      </w:pPr>
      <w:r w:rsidRPr="00891956">
        <w:rPr>
          <w:lang w:val="ru-RU"/>
        </w:rPr>
        <w:t>не КУРИТЬ в течение 1 недели после манипуляции (а в некоторых случаях и более длительный срок).</w:t>
      </w:r>
    </w:p>
    <w:p w:rsidR="00CF06EA" w:rsidRPr="00891956" w:rsidRDefault="00CD330F">
      <w:pPr>
        <w:pStyle w:val="a4"/>
        <w:numPr>
          <w:ilvl w:val="0"/>
          <w:numId w:val="3"/>
        </w:numPr>
        <w:tabs>
          <w:tab w:val="left" w:pos="1136"/>
        </w:tabs>
        <w:spacing w:before="200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Соблюдать гигиену ротовой полости, чистить зубы, как минимум два раза в</w:t>
      </w:r>
      <w:r w:rsidRPr="00891956">
        <w:rPr>
          <w:rFonts w:ascii="Times New Roman" w:hAnsi="Times New Roman"/>
          <w:spacing w:val="-13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день.</w:t>
      </w:r>
    </w:p>
    <w:p w:rsidR="00CF06EA" w:rsidRPr="00891956" w:rsidRDefault="00CF06EA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CF06EA" w:rsidRPr="00891956" w:rsidRDefault="00CD330F">
      <w:pPr>
        <w:pStyle w:val="a4"/>
        <w:numPr>
          <w:ilvl w:val="0"/>
          <w:numId w:val="3"/>
        </w:numPr>
        <w:tabs>
          <w:tab w:val="left" w:pos="1136"/>
        </w:tabs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eastAsia="Times New Roman" w:hAnsi="Times New Roman" w:cs="Times New Roman"/>
          <w:lang w:val="ru-RU"/>
        </w:rPr>
        <w:t>Применять зубные ершики, зубные нити – для удаления остатков пищи из межзубных</w:t>
      </w:r>
      <w:r w:rsidRPr="00891956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891956">
        <w:rPr>
          <w:rFonts w:ascii="Times New Roman" w:eastAsia="Times New Roman" w:hAnsi="Times New Roman" w:cs="Times New Roman"/>
          <w:lang w:val="ru-RU"/>
        </w:rPr>
        <w:t>промежутков;</w:t>
      </w:r>
    </w:p>
    <w:p w:rsidR="00CF06EA" w:rsidRPr="00891956" w:rsidRDefault="00CF06EA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CF06EA" w:rsidRPr="00891956" w:rsidRDefault="00CD330F">
      <w:pPr>
        <w:pStyle w:val="a4"/>
        <w:numPr>
          <w:ilvl w:val="0"/>
          <w:numId w:val="3"/>
        </w:numPr>
        <w:tabs>
          <w:tab w:val="left" w:pos="1136"/>
        </w:tabs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Необходимо полоскать рот после</w:t>
      </w:r>
      <w:r w:rsidRPr="00891956">
        <w:rPr>
          <w:rFonts w:ascii="Times New Roman" w:hAnsi="Times New Roman"/>
          <w:spacing w:val="-8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еды;</w:t>
      </w:r>
    </w:p>
    <w:p w:rsidR="00CF06EA" w:rsidRPr="00891956" w:rsidRDefault="00CD330F">
      <w:pPr>
        <w:pStyle w:val="2"/>
        <w:numPr>
          <w:ilvl w:val="0"/>
          <w:numId w:val="3"/>
        </w:numPr>
        <w:tabs>
          <w:tab w:val="left" w:pos="1136"/>
          <w:tab w:val="left" w:pos="2401"/>
          <w:tab w:val="left" w:pos="3392"/>
          <w:tab w:val="left" w:pos="5249"/>
          <w:tab w:val="left" w:pos="6084"/>
          <w:tab w:val="left" w:pos="7821"/>
          <w:tab w:val="left" w:pos="9119"/>
          <w:tab w:val="left" w:pos="10090"/>
        </w:tabs>
        <w:spacing w:before="198"/>
        <w:ind w:right="669"/>
        <w:rPr>
          <w:lang w:val="ru-RU"/>
        </w:rPr>
      </w:pPr>
      <w:r w:rsidRPr="00891956">
        <w:rPr>
          <w:lang w:val="ru-RU"/>
        </w:rPr>
        <w:t>В случае появления ощущения дискомфорта, боли, иных проблем или вопросов, необходимо сразу</w:t>
      </w:r>
      <w:r w:rsidRPr="00891956">
        <w:rPr>
          <w:lang w:val="ru-RU"/>
        </w:rPr>
        <w:tab/>
        <w:t>же</w:t>
      </w:r>
      <w:r w:rsidRPr="00891956">
        <w:rPr>
          <w:lang w:val="ru-RU"/>
        </w:rPr>
        <w:tab/>
        <w:t>обратиться</w:t>
      </w:r>
      <w:r w:rsidRPr="00891956">
        <w:rPr>
          <w:lang w:val="ru-RU"/>
        </w:rPr>
        <w:tab/>
        <w:t>к</w:t>
      </w:r>
      <w:r w:rsidRPr="00891956">
        <w:rPr>
          <w:lang w:val="ru-RU"/>
        </w:rPr>
        <w:tab/>
        <w:t>лечащему</w:t>
      </w:r>
      <w:r w:rsidRPr="00891956">
        <w:rPr>
          <w:lang w:val="ru-RU"/>
        </w:rPr>
        <w:tab/>
        <w:t>врачу</w:t>
      </w:r>
      <w:r w:rsidRPr="00891956">
        <w:rPr>
          <w:lang w:val="ru-RU"/>
        </w:rPr>
        <w:tab/>
      </w:r>
      <w:r w:rsidRPr="00891956">
        <w:rPr>
          <w:w w:val="95"/>
          <w:lang w:val="ru-RU"/>
        </w:rPr>
        <w:t>по</w:t>
      </w:r>
      <w:r w:rsidRPr="00891956">
        <w:rPr>
          <w:w w:val="95"/>
          <w:lang w:val="ru-RU"/>
        </w:rPr>
        <w:tab/>
      </w:r>
      <w:r w:rsidRPr="00891956">
        <w:rPr>
          <w:lang w:val="ru-RU"/>
        </w:rPr>
        <w:t>телефону</w:t>
      </w:r>
    </w:p>
    <w:p w:rsidR="00CF06EA" w:rsidRPr="00891956" w:rsidRDefault="00CD330F">
      <w:pPr>
        <w:tabs>
          <w:tab w:val="left" w:pos="9655"/>
        </w:tabs>
        <w:spacing w:before="2"/>
        <w:ind w:left="1135" w:right="6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1956">
        <w:rPr>
          <w:rFonts w:ascii="Times New Roman"/>
          <w:sz w:val="24"/>
          <w:u w:val="single" w:color="000000"/>
          <w:lang w:val="ru-RU"/>
        </w:rPr>
        <w:t xml:space="preserve"> </w:t>
      </w:r>
      <w:r w:rsidRPr="00891956">
        <w:rPr>
          <w:rFonts w:ascii="Times New Roman"/>
          <w:sz w:val="24"/>
          <w:u w:val="single" w:color="000000"/>
          <w:lang w:val="ru-RU"/>
        </w:rPr>
        <w:tab/>
      </w:r>
      <w:r w:rsidRPr="00891956">
        <w:rPr>
          <w:rFonts w:ascii="Times New Roman"/>
          <w:sz w:val="24"/>
          <w:lang w:val="ru-RU"/>
        </w:rPr>
        <w:t>.</w:t>
      </w:r>
    </w:p>
    <w:p w:rsidR="00CF06EA" w:rsidRPr="00891956" w:rsidRDefault="00CF0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06EA" w:rsidRPr="00891956" w:rsidRDefault="00CF06EA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F06EA" w:rsidRPr="00891956" w:rsidRDefault="00CD330F">
      <w:pPr>
        <w:pStyle w:val="3"/>
        <w:ind w:right="2871"/>
        <w:rPr>
          <w:b w:val="0"/>
          <w:bCs w:val="0"/>
          <w:lang w:val="ru-RU"/>
        </w:rPr>
      </w:pPr>
      <w:r w:rsidRPr="00891956">
        <w:rPr>
          <w:lang w:val="ru-RU"/>
        </w:rPr>
        <w:t>СОГЛАСИЕ</w:t>
      </w:r>
      <w:r w:rsidRPr="00891956">
        <w:rPr>
          <w:spacing w:val="-16"/>
          <w:lang w:val="ru-RU"/>
        </w:rPr>
        <w:t xml:space="preserve"> </w:t>
      </w:r>
      <w:r w:rsidRPr="00891956">
        <w:rPr>
          <w:lang w:val="ru-RU"/>
        </w:rPr>
        <w:t>ПАЦИЕНТА:</w:t>
      </w:r>
    </w:p>
    <w:p w:rsidR="00CF06EA" w:rsidRPr="00891956" w:rsidRDefault="00CD330F">
      <w:pPr>
        <w:spacing w:before="30"/>
        <w:ind w:left="708" w:right="7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1956">
        <w:rPr>
          <w:rFonts w:ascii="Times New Roman" w:hAnsi="Times New Roman"/>
          <w:b/>
          <w:sz w:val="24"/>
          <w:lang w:val="ru-RU"/>
        </w:rPr>
        <w:t xml:space="preserve">Мне, согласно моей воле, </w:t>
      </w:r>
      <w:r w:rsidRPr="00891956">
        <w:rPr>
          <w:rFonts w:ascii="Times New Roman" w:hAnsi="Times New Roman"/>
          <w:sz w:val="24"/>
          <w:lang w:val="ru-RU"/>
        </w:rPr>
        <w:t xml:space="preserve">даны полные и всесторонние разъяснения о характере, степени </w:t>
      </w:r>
      <w:proofErr w:type="gramStart"/>
      <w:r w:rsidRPr="00891956">
        <w:rPr>
          <w:rFonts w:ascii="Times New Roman" w:hAnsi="Times New Roman"/>
          <w:sz w:val="24"/>
          <w:lang w:val="ru-RU"/>
        </w:rPr>
        <w:t>тяжести  и</w:t>
      </w:r>
      <w:proofErr w:type="gramEnd"/>
      <w:r w:rsidRPr="00891956">
        <w:rPr>
          <w:rFonts w:ascii="Times New Roman" w:hAnsi="Times New Roman"/>
          <w:sz w:val="24"/>
          <w:lang w:val="ru-RU"/>
        </w:rPr>
        <w:t xml:space="preserve"> возможных осложнениях моего</w:t>
      </w:r>
      <w:r w:rsidRPr="00891956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91956">
        <w:rPr>
          <w:rFonts w:ascii="Times New Roman" w:hAnsi="Times New Roman"/>
          <w:sz w:val="24"/>
          <w:lang w:val="ru-RU"/>
        </w:rPr>
        <w:t>заболевания.</w:t>
      </w:r>
    </w:p>
    <w:p w:rsidR="00CF06EA" w:rsidRPr="00891956" w:rsidRDefault="00CD330F">
      <w:pPr>
        <w:spacing w:before="2" w:line="276" w:lineRule="auto"/>
        <w:ind w:left="708" w:right="6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1956">
        <w:rPr>
          <w:rFonts w:ascii="Times New Roman" w:hAnsi="Times New Roman"/>
          <w:b/>
          <w:sz w:val="24"/>
          <w:lang w:val="ru-RU"/>
        </w:rPr>
        <w:t xml:space="preserve">Мне разъяснены </w:t>
      </w:r>
      <w:r w:rsidRPr="00891956">
        <w:rPr>
          <w:rFonts w:ascii="Times New Roman" w:hAnsi="Times New Roman"/>
          <w:sz w:val="24"/>
          <w:lang w:val="ru-RU"/>
        </w:rPr>
        <w:t>цель, характер, ход и объем планируемых лечебно-диагностических вмешательств, их возможные варианты и последствия, связанные с ними риски, а также предполагаемые результаты оказания медицинской</w:t>
      </w:r>
      <w:r w:rsidRPr="00891956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891956">
        <w:rPr>
          <w:rFonts w:ascii="Times New Roman" w:hAnsi="Times New Roman"/>
          <w:sz w:val="24"/>
          <w:lang w:val="ru-RU"/>
        </w:rPr>
        <w:t>помощи.</w:t>
      </w:r>
    </w:p>
    <w:p w:rsidR="00CF06EA" w:rsidRDefault="00CD330F">
      <w:pPr>
        <w:spacing w:line="247" w:lineRule="exact"/>
        <w:ind w:left="708" w:right="287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Я </w:t>
      </w:r>
      <w:proofErr w:type="spellStart"/>
      <w:r>
        <w:rPr>
          <w:rFonts w:ascii="Times New Roman" w:hAnsi="Times New Roman"/>
          <w:b/>
        </w:rPr>
        <w:t>даю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согласие</w:t>
      </w:r>
      <w:proofErr w:type="spellEnd"/>
      <w:r>
        <w:rPr>
          <w:rFonts w:ascii="Times New Roman" w:hAnsi="Times New Roman"/>
          <w:b/>
          <w:spacing w:val="-3"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>:</w:t>
      </w:r>
    </w:p>
    <w:p w:rsidR="00CF06EA" w:rsidRPr="00891956" w:rsidRDefault="00CD330F">
      <w:pPr>
        <w:pStyle w:val="a4"/>
        <w:numPr>
          <w:ilvl w:val="0"/>
          <w:numId w:val="1"/>
        </w:numPr>
        <w:tabs>
          <w:tab w:val="left" w:pos="1136"/>
        </w:tabs>
        <w:spacing w:line="266" w:lineRule="exact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проведение профессиональной гигиены полости рта с учетом названных</w:t>
      </w:r>
      <w:r w:rsidRPr="00891956">
        <w:rPr>
          <w:rFonts w:ascii="Times New Roman" w:hAnsi="Times New Roman"/>
          <w:spacing w:val="-8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обстоятельств;</w:t>
      </w:r>
    </w:p>
    <w:p w:rsidR="00CF06EA" w:rsidRPr="00891956" w:rsidRDefault="00CD330F">
      <w:pPr>
        <w:pStyle w:val="a4"/>
        <w:numPr>
          <w:ilvl w:val="0"/>
          <w:numId w:val="1"/>
        </w:numPr>
        <w:tabs>
          <w:tab w:val="left" w:pos="1136"/>
          <w:tab w:val="left" w:pos="2421"/>
          <w:tab w:val="left" w:pos="3478"/>
          <w:tab w:val="left" w:pos="5074"/>
          <w:tab w:val="left" w:pos="5808"/>
          <w:tab w:val="left" w:pos="6307"/>
          <w:tab w:val="left" w:pos="8845"/>
          <w:tab w:val="left" w:pos="9832"/>
        </w:tabs>
        <w:spacing w:before="37"/>
        <w:ind w:right="662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spacing w:val="-1"/>
          <w:lang w:val="ru-RU"/>
        </w:rPr>
        <w:t>проведение</w:t>
      </w:r>
      <w:r w:rsidRPr="00891956">
        <w:rPr>
          <w:rFonts w:ascii="Times New Roman" w:hAnsi="Times New Roman"/>
          <w:spacing w:val="-1"/>
          <w:lang w:val="ru-RU"/>
        </w:rPr>
        <w:tab/>
        <w:t>местного</w:t>
      </w:r>
      <w:r w:rsidRPr="00891956">
        <w:rPr>
          <w:rFonts w:ascii="Times New Roman" w:hAnsi="Times New Roman"/>
          <w:spacing w:val="-1"/>
          <w:lang w:val="ru-RU"/>
        </w:rPr>
        <w:tab/>
        <w:t>обезболивания</w:t>
      </w:r>
      <w:r w:rsidRPr="00891956">
        <w:rPr>
          <w:rFonts w:ascii="Times New Roman" w:hAnsi="Times New Roman"/>
          <w:spacing w:val="-1"/>
          <w:lang w:val="ru-RU"/>
        </w:rPr>
        <w:tab/>
      </w:r>
      <w:r w:rsidRPr="00891956">
        <w:rPr>
          <w:rFonts w:ascii="Times New Roman" w:hAnsi="Times New Roman"/>
          <w:lang w:val="ru-RU"/>
        </w:rPr>
        <w:t xml:space="preserve">и  </w:t>
      </w:r>
      <w:r w:rsidRPr="00891956">
        <w:rPr>
          <w:rFonts w:ascii="Times New Roman" w:hAnsi="Times New Roman"/>
          <w:spacing w:val="34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на</w:t>
      </w:r>
      <w:r w:rsidRPr="00891956">
        <w:rPr>
          <w:rFonts w:ascii="Times New Roman" w:hAnsi="Times New Roman"/>
          <w:lang w:val="ru-RU"/>
        </w:rPr>
        <w:tab/>
      </w:r>
      <w:r w:rsidRPr="00891956">
        <w:rPr>
          <w:rFonts w:ascii="Times New Roman" w:hAnsi="Times New Roman"/>
          <w:spacing w:val="-2"/>
          <w:lang w:val="ru-RU"/>
        </w:rPr>
        <w:t>все</w:t>
      </w:r>
      <w:r w:rsidRPr="00891956">
        <w:rPr>
          <w:rFonts w:ascii="Times New Roman" w:hAnsi="Times New Roman"/>
          <w:spacing w:val="-2"/>
          <w:lang w:val="ru-RU"/>
        </w:rPr>
        <w:tab/>
      </w:r>
      <w:r w:rsidRPr="00891956">
        <w:rPr>
          <w:rFonts w:ascii="Times New Roman" w:hAnsi="Times New Roman"/>
          <w:spacing w:val="-1"/>
          <w:lang w:val="ru-RU"/>
        </w:rPr>
        <w:t>медицинские</w:t>
      </w:r>
      <w:r w:rsidRPr="00891956">
        <w:rPr>
          <w:rFonts w:ascii="Times New Roman" w:hAnsi="Times New Roman"/>
          <w:lang w:val="ru-RU"/>
        </w:rPr>
        <w:t xml:space="preserve">  </w:t>
      </w:r>
      <w:r w:rsidRPr="00891956">
        <w:rPr>
          <w:rFonts w:ascii="Times New Roman" w:hAnsi="Times New Roman"/>
          <w:spacing w:val="49"/>
          <w:lang w:val="ru-RU"/>
        </w:rPr>
        <w:t xml:space="preserve"> </w:t>
      </w:r>
      <w:r w:rsidR="00891956">
        <w:rPr>
          <w:rFonts w:ascii="Times New Roman" w:hAnsi="Times New Roman"/>
          <w:spacing w:val="-1"/>
          <w:lang w:val="ru-RU"/>
        </w:rPr>
        <w:t xml:space="preserve">действия, </w:t>
      </w:r>
      <w:r w:rsidRPr="00891956">
        <w:rPr>
          <w:rFonts w:ascii="Times New Roman" w:hAnsi="Times New Roman"/>
          <w:lang w:val="ru-RU"/>
        </w:rPr>
        <w:t>которые</w:t>
      </w:r>
      <w:r w:rsidRPr="00891956">
        <w:rPr>
          <w:rFonts w:ascii="Times New Roman" w:hAnsi="Times New Roman"/>
          <w:lang w:val="ru-RU"/>
        </w:rPr>
        <w:tab/>
      </w:r>
      <w:r w:rsidRPr="00891956">
        <w:rPr>
          <w:rFonts w:ascii="Times New Roman" w:hAnsi="Times New Roman"/>
          <w:spacing w:val="-1"/>
          <w:lang w:val="ru-RU"/>
        </w:rPr>
        <w:t>врач</w:t>
      </w:r>
      <w:r w:rsidRPr="00891956">
        <w:rPr>
          <w:rFonts w:ascii="Times New Roman" w:hAnsi="Times New Roman"/>
          <w:lang w:val="ru-RU"/>
        </w:rPr>
        <w:t xml:space="preserve">  </w:t>
      </w:r>
      <w:r w:rsidRPr="00891956">
        <w:rPr>
          <w:rFonts w:ascii="Times New Roman" w:hAnsi="Times New Roman"/>
          <w:spacing w:val="41"/>
          <w:lang w:val="ru-RU"/>
        </w:rPr>
        <w:t xml:space="preserve"> </w:t>
      </w:r>
      <w:r w:rsidRPr="00891956">
        <w:rPr>
          <w:rFonts w:ascii="Times New Roman" w:hAnsi="Times New Roman"/>
          <w:spacing w:val="-1"/>
          <w:lang w:val="ru-RU"/>
        </w:rPr>
        <w:t>сочтёт</w:t>
      </w:r>
      <w:r w:rsidRPr="00891956">
        <w:rPr>
          <w:rFonts w:ascii="Times New Roman" w:hAnsi="Times New Roman"/>
          <w:lang w:val="ru-RU"/>
        </w:rPr>
        <w:t xml:space="preserve"> необходимыми провести для улучшения моего состояния в процессе</w:t>
      </w:r>
      <w:r w:rsidRPr="00891956">
        <w:rPr>
          <w:rFonts w:ascii="Times New Roman" w:hAnsi="Times New Roman"/>
          <w:spacing w:val="-13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лечения;</w:t>
      </w:r>
    </w:p>
    <w:p w:rsidR="00CF06EA" w:rsidRPr="00891956" w:rsidRDefault="00CD330F">
      <w:pPr>
        <w:pStyle w:val="a4"/>
        <w:numPr>
          <w:ilvl w:val="0"/>
          <w:numId w:val="1"/>
        </w:numPr>
        <w:tabs>
          <w:tab w:val="left" w:pos="1136"/>
        </w:tabs>
        <w:spacing w:line="273" w:lineRule="auto"/>
        <w:ind w:right="669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фотографию, видеосъемку и проведение рентгенологического контроля, которые будут выполнены д</w:t>
      </w:r>
      <w:r w:rsidR="00891956">
        <w:rPr>
          <w:rFonts w:ascii="Times New Roman" w:hAnsi="Times New Roman"/>
          <w:lang w:val="ru-RU"/>
        </w:rPr>
        <w:t xml:space="preserve">ля улучшения контроля качества </w:t>
      </w:r>
      <w:r w:rsidRPr="00891956">
        <w:rPr>
          <w:rFonts w:ascii="Times New Roman" w:hAnsi="Times New Roman"/>
          <w:lang w:val="ru-RU"/>
        </w:rPr>
        <w:t>лечения и обеспечения полной медицинской информацией обо</w:t>
      </w:r>
      <w:r w:rsidRPr="00891956">
        <w:rPr>
          <w:rFonts w:ascii="Times New Roman" w:hAnsi="Times New Roman"/>
          <w:spacing w:val="-14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мне.</w:t>
      </w:r>
    </w:p>
    <w:p w:rsidR="00CF06EA" w:rsidRPr="00891956" w:rsidRDefault="00CF06EA">
      <w:pPr>
        <w:spacing w:before="7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CF06EA" w:rsidRPr="00891956" w:rsidRDefault="00CD330F">
      <w:pPr>
        <w:pStyle w:val="3"/>
        <w:spacing w:line="249" w:lineRule="exact"/>
        <w:ind w:right="2871"/>
        <w:rPr>
          <w:b w:val="0"/>
          <w:bCs w:val="0"/>
          <w:lang w:val="ru-RU"/>
        </w:rPr>
      </w:pPr>
      <w:r w:rsidRPr="00891956">
        <w:rPr>
          <w:lang w:val="ru-RU"/>
        </w:rPr>
        <w:t>Я удостоверяю своей подписью следующие</w:t>
      </w:r>
      <w:r w:rsidRPr="00891956">
        <w:rPr>
          <w:spacing w:val="-9"/>
          <w:lang w:val="ru-RU"/>
        </w:rPr>
        <w:t xml:space="preserve"> </w:t>
      </w:r>
      <w:r w:rsidRPr="00891956">
        <w:rPr>
          <w:lang w:val="ru-RU"/>
        </w:rPr>
        <w:t>факты:</w:t>
      </w:r>
    </w:p>
    <w:p w:rsidR="00CF06EA" w:rsidRPr="00891956" w:rsidRDefault="00CD330F">
      <w:pPr>
        <w:pStyle w:val="a4"/>
        <w:numPr>
          <w:ilvl w:val="0"/>
          <w:numId w:val="1"/>
        </w:numPr>
        <w:tabs>
          <w:tab w:val="left" w:pos="1136"/>
        </w:tabs>
        <w:spacing w:line="266" w:lineRule="exact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данный документ мною внимательно изучен и мне полностью</w:t>
      </w:r>
      <w:r w:rsidRPr="00891956">
        <w:rPr>
          <w:rFonts w:ascii="Times New Roman" w:hAnsi="Times New Roman"/>
          <w:spacing w:val="-13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понятен;</w:t>
      </w:r>
    </w:p>
    <w:p w:rsidR="00CF06EA" w:rsidRPr="00891956" w:rsidRDefault="00CD330F">
      <w:pPr>
        <w:pStyle w:val="a4"/>
        <w:numPr>
          <w:ilvl w:val="0"/>
          <w:numId w:val="1"/>
        </w:numPr>
        <w:tabs>
          <w:tab w:val="left" w:pos="1136"/>
        </w:tabs>
        <w:spacing w:before="35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я понимаю назначение данного</w:t>
      </w:r>
      <w:r w:rsidRPr="00891956">
        <w:rPr>
          <w:rFonts w:ascii="Times New Roman" w:hAnsi="Times New Roman"/>
          <w:spacing w:val="-5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документа;</w:t>
      </w:r>
    </w:p>
    <w:p w:rsidR="00CF06EA" w:rsidRPr="00891956" w:rsidRDefault="00CD330F">
      <w:pPr>
        <w:pStyle w:val="a4"/>
        <w:numPr>
          <w:ilvl w:val="0"/>
          <w:numId w:val="1"/>
        </w:numPr>
        <w:tabs>
          <w:tab w:val="left" w:pos="1136"/>
        </w:tabs>
        <w:spacing w:before="37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я подтверждаю свое согласие на проведение профессиональной гигиены полости</w:t>
      </w:r>
      <w:r w:rsidRPr="00891956">
        <w:rPr>
          <w:rFonts w:ascii="Times New Roman" w:hAnsi="Times New Roman"/>
          <w:spacing w:val="-11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рта;</w:t>
      </w:r>
    </w:p>
    <w:p w:rsidR="00CF06EA" w:rsidRPr="00891956" w:rsidRDefault="00CD330F">
      <w:pPr>
        <w:pStyle w:val="a4"/>
        <w:numPr>
          <w:ilvl w:val="0"/>
          <w:numId w:val="1"/>
        </w:numPr>
        <w:tabs>
          <w:tab w:val="left" w:pos="1136"/>
        </w:tabs>
        <w:spacing w:before="37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lang w:val="ru-RU"/>
        </w:rPr>
        <w:t>я обязуюсь оплатить полную стоимость профессиональной гигиены полости</w:t>
      </w:r>
      <w:r w:rsidRPr="00891956">
        <w:rPr>
          <w:rFonts w:ascii="Times New Roman" w:hAnsi="Times New Roman"/>
          <w:spacing w:val="-9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рта.</w:t>
      </w:r>
    </w:p>
    <w:p w:rsidR="00CF06EA" w:rsidRPr="00891956" w:rsidRDefault="00CF06EA">
      <w:pPr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CF06EA" w:rsidRPr="00891956" w:rsidRDefault="00CD330F">
      <w:pPr>
        <w:pStyle w:val="3"/>
        <w:spacing w:line="276" w:lineRule="auto"/>
        <w:ind w:right="612"/>
        <w:rPr>
          <w:b w:val="0"/>
          <w:bCs w:val="0"/>
          <w:lang w:val="ru-RU"/>
        </w:rPr>
      </w:pPr>
      <w:r w:rsidRPr="00891956">
        <w:rPr>
          <w:lang w:val="ru-RU"/>
        </w:rPr>
        <w:t>Я полностью беру ответственность на себя, за возникновение возможных осложнений при неполном информировании врача клиники об имеющихся</w:t>
      </w:r>
      <w:r w:rsidRPr="00891956">
        <w:rPr>
          <w:spacing w:val="-12"/>
          <w:lang w:val="ru-RU"/>
        </w:rPr>
        <w:t xml:space="preserve"> </w:t>
      </w:r>
      <w:r w:rsidRPr="00891956">
        <w:rPr>
          <w:lang w:val="ru-RU"/>
        </w:rPr>
        <w:t>заболеваниях.</w:t>
      </w:r>
    </w:p>
    <w:p w:rsidR="00CF06EA" w:rsidRPr="00891956" w:rsidRDefault="00CD330F">
      <w:pPr>
        <w:spacing w:line="276" w:lineRule="auto"/>
        <w:ind w:left="708" w:right="612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b/>
          <w:lang w:val="ru-RU"/>
        </w:rPr>
        <w:t>Я прочитал(а) и понял(а) информацию</w:t>
      </w:r>
      <w:r w:rsidRPr="00891956">
        <w:rPr>
          <w:rFonts w:ascii="Times New Roman" w:hAnsi="Times New Roman"/>
          <w:lang w:val="ru-RU"/>
        </w:rPr>
        <w:t>, содержащуюся в информационной и документальной форме, в которой отражены основные сведения, полученные входе информационной</w:t>
      </w:r>
      <w:r w:rsidRPr="00891956">
        <w:rPr>
          <w:rFonts w:ascii="Times New Roman" w:hAnsi="Times New Roman"/>
          <w:spacing w:val="-8"/>
          <w:lang w:val="ru-RU"/>
        </w:rPr>
        <w:t xml:space="preserve"> </w:t>
      </w:r>
      <w:r w:rsidRPr="00891956">
        <w:rPr>
          <w:rFonts w:ascii="Times New Roman" w:hAnsi="Times New Roman"/>
          <w:lang w:val="ru-RU"/>
        </w:rPr>
        <w:t>консультации.</w:t>
      </w:r>
    </w:p>
    <w:p w:rsidR="00CF06EA" w:rsidRPr="00891956" w:rsidRDefault="00CD330F">
      <w:pPr>
        <w:pStyle w:val="a3"/>
        <w:spacing w:before="1" w:line="276" w:lineRule="auto"/>
        <w:ind w:left="708" w:right="612" w:firstLine="0"/>
        <w:rPr>
          <w:lang w:val="ru-RU"/>
        </w:rPr>
      </w:pPr>
      <w:r w:rsidRPr="00891956">
        <w:rPr>
          <w:lang w:val="ru-RU"/>
        </w:rPr>
        <w:t>Во время консультации у меня была возможность задать все интересующие меня вопросы, например, о специфических рисках и возможных</w:t>
      </w:r>
      <w:r w:rsidRPr="00891956">
        <w:rPr>
          <w:spacing w:val="-7"/>
          <w:lang w:val="ru-RU"/>
        </w:rPr>
        <w:t xml:space="preserve"> </w:t>
      </w:r>
      <w:r w:rsidRPr="00891956">
        <w:rPr>
          <w:lang w:val="ru-RU"/>
        </w:rPr>
        <w:t>осложнениях.</w:t>
      </w:r>
    </w:p>
    <w:p w:rsidR="00CF06EA" w:rsidRPr="00891956" w:rsidRDefault="00CD330F">
      <w:pPr>
        <w:pStyle w:val="a3"/>
        <w:spacing w:before="1"/>
        <w:ind w:left="708" w:right="2871" w:firstLine="0"/>
        <w:rPr>
          <w:lang w:val="ru-RU"/>
        </w:rPr>
      </w:pPr>
      <w:r w:rsidRPr="00891956">
        <w:rPr>
          <w:lang w:val="ru-RU"/>
        </w:rPr>
        <w:t>Лечащий врач дал полные и исчерпывающие ответы на мои</w:t>
      </w:r>
      <w:r w:rsidRPr="00891956">
        <w:rPr>
          <w:spacing w:val="-8"/>
          <w:lang w:val="ru-RU"/>
        </w:rPr>
        <w:t xml:space="preserve"> </w:t>
      </w:r>
      <w:r w:rsidRPr="00891956">
        <w:rPr>
          <w:lang w:val="ru-RU"/>
        </w:rPr>
        <w:t>вопросы.</w:t>
      </w:r>
    </w:p>
    <w:p w:rsidR="00CF06EA" w:rsidRPr="00891956" w:rsidRDefault="00CF06EA">
      <w:pPr>
        <w:rPr>
          <w:lang w:val="ru-RU"/>
        </w:rPr>
        <w:sectPr w:rsidR="00CF06EA" w:rsidRPr="00891956">
          <w:pgSz w:w="11910" w:h="16840"/>
          <w:pgMar w:top="1940" w:right="180" w:bottom="480" w:left="0" w:header="0" w:footer="294" w:gutter="0"/>
          <w:cols w:space="720"/>
        </w:sectPr>
      </w:pPr>
    </w:p>
    <w:p w:rsidR="00CF06EA" w:rsidRPr="00891956" w:rsidRDefault="00CF06EA">
      <w:pPr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CF06EA" w:rsidRPr="00891956" w:rsidRDefault="00CD330F">
      <w:pPr>
        <w:pStyle w:val="a3"/>
        <w:spacing w:before="72" w:line="276" w:lineRule="auto"/>
        <w:ind w:left="708" w:right="663" w:firstLine="0"/>
        <w:jc w:val="both"/>
        <w:rPr>
          <w:lang w:val="ru-RU"/>
        </w:rPr>
      </w:pPr>
      <w:r w:rsidRPr="00891956">
        <w:rPr>
          <w:b/>
          <w:lang w:val="ru-RU"/>
        </w:rPr>
        <w:t xml:space="preserve">Я ознакомлен(а) </w:t>
      </w:r>
      <w:r w:rsidRPr="00891956">
        <w:rPr>
          <w:lang w:val="ru-RU"/>
        </w:rPr>
        <w:t xml:space="preserve">с действием лекарственных препаратов, с возможностью изменения </w:t>
      </w:r>
      <w:proofErr w:type="spellStart"/>
      <w:r w:rsidRPr="00891956">
        <w:rPr>
          <w:lang w:val="ru-RU"/>
        </w:rPr>
        <w:t>лечебно</w:t>
      </w:r>
      <w:proofErr w:type="spellEnd"/>
      <w:r w:rsidRPr="00891956">
        <w:rPr>
          <w:lang w:val="ru-RU"/>
        </w:rPr>
        <w:t xml:space="preserve"> - диагностической тактики в случае: выявления противопоказаний к запланированным диагностическим вмешательствам, непереносимостью тех или иных лекарственных</w:t>
      </w:r>
      <w:r w:rsidRPr="00891956">
        <w:rPr>
          <w:spacing w:val="-14"/>
          <w:lang w:val="ru-RU"/>
        </w:rPr>
        <w:t xml:space="preserve"> </w:t>
      </w:r>
      <w:r w:rsidRPr="00891956">
        <w:rPr>
          <w:lang w:val="ru-RU"/>
        </w:rPr>
        <w:t>препаратов.</w:t>
      </w:r>
    </w:p>
    <w:p w:rsidR="00CF06EA" w:rsidRPr="00891956" w:rsidRDefault="00CD330F">
      <w:pPr>
        <w:spacing w:before="1" w:line="276" w:lineRule="auto"/>
        <w:ind w:left="708" w:right="670"/>
        <w:jc w:val="both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b/>
          <w:lang w:val="ru-RU"/>
        </w:rPr>
        <w:t xml:space="preserve">Я проинформирован(а), </w:t>
      </w:r>
      <w:r w:rsidRPr="00891956">
        <w:rPr>
          <w:rFonts w:ascii="Times New Roman" w:hAnsi="Times New Roman"/>
          <w:lang w:val="ru-RU"/>
        </w:rPr>
        <w:t>что я могу отозвать свое согласие на данную процедуру в любое время до начала лечения.</w:t>
      </w:r>
    </w:p>
    <w:p w:rsidR="00CF06EA" w:rsidRPr="00891956" w:rsidRDefault="00CD330F">
      <w:pPr>
        <w:pStyle w:val="a3"/>
        <w:spacing w:before="1" w:line="276" w:lineRule="auto"/>
        <w:ind w:left="708" w:right="668" w:firstLine="0"/>
        <w:jc w:val="both"/>
        <w:rPr>
          <w:lang w:val="ru-RU"/>
        </w:rPr>
      </w:pPr>
      <w:r w:rsidRPr="00891956">
        <w:rPr>
          <w:lang w:val="ru-RU"/>
        </w:rPr>
        <w:t>Мне было дано достаточно времени для принятия решения; мне больше не требуется дополнительное время для обдумывания</w:t>
      </w:r>
      <w:r w:rsidRPr="00891956">
        <w:rPr>
          <w:spacing w:val="-5"/>
          <w:lang w:val="ru-RU"/>
        </w:rPr>
        <w:t xml:space="preserve"> </w:t>
      </w:r>
      <w:r w:rsidRPr="00891956">
        <w:rPr>
          <w:lang w:val="ru-RU"/>
        </w:rPr>
        <w:t>решения.</w:t>
      </w:r>
    </w:p>
    <w:p w:rsidR="00CF06EA" w:rsidRPr="00891956" w:rsidRDefault="00CD330F">
      <w:pPr>
        <w:pStyle w:val="3"/>
        <w:spacing w:before="8" w:line="276" w:lineRule="auto"/>
        <w:ind w:right="666"/>
        <w:jc w:val="both"/>
        <w:rPr>
          <w:b w:val="0"/>
          <w:bCs w:val="0"/>
          <w:lang w:val="ru-RU"/>
        </w:rPr>
      </w:pPr>
      <w:r w:rsidRPr="00891956">
        <w:rPr>
          <w:lang w:val="ru-RU"/>
        </w:rPr>
        <w:t>Настоящим я даю свое согласие на проведение предложенной процедуры профессиональной гигиены полости рта. Я даю согласие на изменение или продление лечения в случае необходимости, а также на повторное и последующие</w:t>
      </w:r>
      <w:r w:rsidRPr="00891956">
        <w:rPr>
          <w:spacing w:val="-8"/>
          <w:lang w:val="ru-RU"/>
        </w:rPr>
        <w:t xml:space="preserve"> </w:t>
      </w:r>
      <w:r w:rsidRPr="00891956">
        <w:rPr>
          <w:lang w:val="ru-RU"/>
        </w:rPr>
        <w:t>вмешательства.</w:t>
      </w:r>
    </w:p>
    <w:p w:rsidR="00CF06EA" w:rsidRPr="00891956" w:rsidRDefault="00CD330F">
      <w:pPr>
        <w:pStyle w:val="a3"/>
        <w:spacing w:line="276" w:lineRule="auto"/>
        <w:ind w:left="708" w:right="669" w:firstLine="0"/>
        <w:jc w:val="both"/>
        <w:rPr>
          <w:lang w:val="ru-RU"/>
        </w:rPr>
      </w:pPr>
      <w:r w:rsidRPr="00891956">
        <w:rPr>
          <w:lang w:val="ru-RU"/>
        </w:rPr>
        <w:t>Ни я, ни мои ближайшие родственники, ни люди, представляющие мои интересы, не будут предъявлять финансовых или юридических претензий в отношении того, что перечислено в данном документе. Ксерокопия этого документа несет за собой такую же юридическую силу, как и оригинал. Я полностью ознакомился с документом, мне все понятно, я согласен со всеми положениями данного документа и подтверждаю это своей</w:t>
      </w:r>
      <w:r w:rsidRPr="00891956">
        <w:rPr>
          <w:spacing w:val="-5"/>
          <w:lang w:val="ru-RU"/>
        </w:rPr>
        <w:t xml:space="preserve"> </w:t>
      </w:r>
      <w:r w:rsidRPr="00891956">
        <w:rPr>
          <w:lang w:val="ru-RU"/>
        </w:rPr>
        <w:t>подписью:</w:t>
      </w:r>
    </w:p>
    <w:p w:rsidR="00CF06EA" w:rsidRPr="00891956" w:rsidRDefault="00CF06EA">
      <w:pPr>
        <w:rPr>
          <w:rFonts w:ascii="Times New Roman" w:eastAsia="Times New Roman" w:hAnsi="Times New Roman" w:cs="Times New Roman"/>
          <w:lang w:val="ru-RU"/>
        </w:rPr>
      </w:pPr>
    </w:p>
    <w:p w:rsidR="00CF06EA" w:rsidRPr="00891956" w:rsidRDefault="00CF06EA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EA" w:rsidRPr="00891956" w:rsidRDefault="00CD330F">
      <w:pPr>
        <w:tabs>
          <w:tab w:val="left" w:pos="11013"/>
        </w:tabs>
        <w:spacing w:line="276" w:lineRule="auto"/>
        <w:ind w:left="707" w:right="693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91956">
        <w:rPr>
          <w:rFonts w:ascii="Times New Roman" w:hAnsi="Times New Roman"/>
          <w:b/>
          <w:lang w:val="ru-RU"/>
        </w:rPr>
        <w:t>Пациент</w:t>
      </w:r>
      <w:r w:rsidRPr="00891956">
        <w:rPr>
          <w:rFonts w:ascii="Times New Roman" w:hAnsi="Times New Roman"/>
          <w:u w:val="single" w:color="000000"/>
          <w:lang w:val="ru-RU"/>
        </w:rPr>
        <w:tab/>
      </w:r>
      <w:r w:rsidRPr="00891956">
        <w:rPr>
          <w:rFonts w:ascii="Times New Roman" w:hAnsi="Times New Roman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(указывается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ФИО</w:t>
      </w:r>
      <w:r w:rsidRPr="00891956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пациент</w:t>
      </w:r>
      <w:r w:rsidRPr="00891956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(несовершеннолетнего)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и</w:t>
      </w:r>
      <w:r w:rsidRPr="0089195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фамилия,</w:t>
      </w:r>
      <w:r w:rsidRPr="0089195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имя,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отчество</w:t>
      </w:r>
      <w:r w:rsidRPr="0089195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родителя</w:t>
      </w:r>
      <w:r w:rsidRPr="00891956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(иного</w:t>
      </w:r>
      <w:r w:rsidRPr="0089195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законного</w:t>
      </w:r>
      <w:r w:rsidRPr="00891956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представителя) несовершеннолетнего в возрасте до 15 лет, несовершеннолетнего больного наркоманией в возрасте до 16 лет) / ТОЛЬКО несовершеннолетнего</w:t>
      </w:r>
      <w:r w:rsidRPr="0089195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в</w:t>
      </w:r>
      <w:r w:rsidRPr="0089195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возрасте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старше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15</w:t>
      </w:r>
      <w:r w:rsidRPr="0089195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лет,</w:t>
      </w:r>
      <w:r w:rsidRPr="0089195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несовершеннолетнего</w:t>
      </w:r>
      <w:r w:rsidRPr="0089195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больного</w:t>
      </w:r>
      <w:r w:rsidRPr="0089195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наркоманией</w:t>
      </w:r>
      <w:r w:rsidRPr="0089195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в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возрасте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старше</w:t>
      </w:r>
      <w:r w:rsidRPr="00891956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16</w:t>
      </w:r>
      <w:r w:rsidRPr="0089195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лет)</w:t>
      </w:r>
    </w:p>
    <w:p w:rsidR="00CF06EA" w:rsidRPr="00891956" w:rsidRDefault="00CF06EA">
      <w:pPr>
        <w:spacing w:before="10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CF06EA" w:rsidRPr="00891956" w:rsidRDefault="00CD330F">
      <w:pPr>
        <w:tabs>
          <w:tab w:val="left" w:pos="10046"/>
        </w:tabs>
        <w:ind w:left="88"/>
        <w:jc w:val="center"/>
        <w:rPr>
          <w:rFonts w:ascii="Times New Roman" w:eastAsia="Times New Roman" w:hAnsi="Times New Roman" w:cs="Times New Roman"/>
          <w:lang w:val="ru-RU"/>
        </w:rPr>
      </w:pPr>
      <w:r w:rsidRPr="00891956">
        <w:rPr>
          <w:rFonts w:ascii="Times New Roman" w:hAnsi="Times New Roman"/>
          <w:b/>
          <w:lang w:val="ru-RU"/>
        </w:rPr>
        <w:t>Врач</w:t>
      </w:r>
      <w:r w:rsidRPr="00891956">
        <w:rPr>
          <w:rFonts w:ascii="Times New Roman" w:hAnsi="Times New Roman"/>
          <w:b/>
          <w:spacing w:val="-2"/>
          <w:lang w:val="ru-RU"/>
        </w:rPr>
        <w:t xml:space="preserve"> </w:t>
      </w:r>
      <w:r w:rsidRPr="00891956">
        <w:rPr>
          <w:rFonts w:ascii="Times New Roman" w:hAnsi="Times New Roman"/>
          <w:u w:val="single" w:color="000000"/>
          <w:lang w:val="ru-RU"/>
        </w:rPr>
        <w:t xml:space="preserve"> </w:t>
      </w:r>
      <w:r w:rsidRPr="00891956">
        <w:rPr>
          <w:rFonts w:ascii="Times New Roman" w:hAnsi="Times New Roman"/>
          <w:u w:val="single" w:color="000000"/>
          <w:lang w:val="ru-RU"/>
        </w:rPr>
        <w:tab/>
      </w:r>
    </w:p>
    <w:p w:rsidR="00CF06EA" w:rsidRPr="00891956" w:rsidRDefault="00CD330F">
      <w:pPr>
        <w:spacing w:before="38"/>
        <w:ind w:left="4585" w:right="287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91956">
        <w:rPr>
          <w:rFonts w:ascii="Times New Roman" w:hAnsi="Times New Roman"/>
          <w:i/>
          <w:sz w:val="18"/>
          <w:lang w:val="ru-RU"/>
        </w:rPr>
        <w:t>(подпись лечащего врача,</w:t>
      </w:r>
      <w:r w:rsidRPr="00891956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891956">
        <w:rPr>
          <w:rFonts w:ascii="Times New Roman" w:hAnsi="Times New Roman"/>
          <w:i/>
          <w:sz w:val="18"/>
          <w:lang w:val="ru-RU"/>
        </w:rPr>
        <w:t>Ф.И.О.)</w:t>
      </w:r>
    </w:p>
    <w:p w:rsidR="00CF06EA" w:rsidRPr="00891956" w:rsidRDefault="00CF06EA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CF06EA" w:rsidRPr="00891956" w:rsidRDefault="00CF06EA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CF06EA" w:rsidRPr="00891956" w:rsidRDefault="00CF06EA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CF06EA" w:rsidRPr="00891956" w:rsidRDefault="00CF06EA">
      <w:pPr>
        <w:spacing w:before="11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CF06EA" w:rsidRDefault="00CD330F">
      <w:pPr>
        <w:pStyle w:val="a3"/>
        <w:tabs>
          <w:tab w:val="left" w:pos="3181"/>
        </w:tabs>
        <w:ind w:left="708" w:firstLine="0"/>
        <w:jc w:val="both"/>
      </w:pPr>
      <w:proofErr w:type="spellStart"/>
      <w:r>
        <w:t>Дата</w:t>
      </w:r>
      <w:proofErr w:type="spellEnd"/>
      <w:r>
        <w:t xml:space="preserve"> </w:t>
      </w:r>
      <w:r w:rsidR="00D46799">
        <w:rPr>
          <w:spacing w:val="-5"/>
        </w:rPr>
        <w:t>«______</w:t>
      </w:r>
      <w:r>
        <w:t>»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D46799">
        <w:rPr>
          <w:u w:val="single" w:color="000000"/>
        </w:rPr>
        <w:t>___</w:t>
      </w:r>
      <w:r>
        <w:t>20</w:t>
      </w:r>
      <w:r w:rsidR="00D46799">
        <w:t>___</w:t>
      </w:r>
      <w:r>
        <w:t>г.</w:t>
      </w:r>
    </w:p>
    <w:sectPr w:rsidR="00CF06EA">
      <w:pgSz w:w="11910" w:h="16840"/>
      <w:pgMar w:top="1940" w:right="180" w:bottom="480" w:left="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30F" w:rsidRDefault="00CD330F">
      <w:r>
        <w:separator/>
      </w:r>
    </w:p>
  </w:endnote>
  <w:endnote w:type="continuationSeparator" w:id="0">
    <w:p w:rsidR="00CD330F" w:rsidRDefault="00CD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4C" w:rsidRDefault="00C736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EA" w:rsidRDefault="00DF3D6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3990975</wp:posOffset>
              </wp:positionH>
              <wp:positionV relativeFrom="page">
                <wp:posOffset>10365740</wp:posOffset>
              </wp:positionV>
              <wp:extent cx="121920" cy="165735"/>
              <wp:effectExtent l="0" t="2540" r="1905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6EA" w:rsidRDefault="00CD330F">
                          <w:pPr>
                            <w:pStyle w:val="a3"/>
                            <w:spacing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4601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25pt;margin-top:816.2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eN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5cYCdJCix7oYNCtHFBoq9N3OgWn+w7czADH0GXHVHd3svyqkZDrhogdvVFK9g0lFWTnXvpnT0cc&#10;bUG2/QdZQRiyN9IBDbVqbemgGAjQoUuPp87YVEobMgqTC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Ap0s5W4QAAAA0BAAAP&#10;AAAAZHJzL2Rvd25yZXYueG1sTI/BTsMwDIbvSLxDZCRuLKVs2VaaThOCExKiK4cd0yZrozVOabKt&#10;vD3eCY729+v353wzuZ6dzRisRwmPswSYwcZri62Er+rtYQUsRIVa9R6NhB8TYFPc3uQq0/6CpTnv&#10;YsuoBEOmJHQxDhnnoemMU2HmB4PEDn50KtI4tlyP6kLlrudpkgjulEW60KnBvHSmOe5OTsJ2j+Wr&#10;/f6oP8tDaatqneC7OEp5fzdtn4FFM8W/MFz1SR0Kcqr9CXVgvQSRrhYUJSCe0jkwioj5cgmsvq4W&#10;BHmR8/9fFL8AAAD//wMAUEsBAi0AFAAGAAgAAAAhALaDOJL+AAAA4QEAABMAAAAAAAAAAAAAAAAA&#10;AAAAAFtDb250ZW50X1R5cGVzXS54bWxQSwECLQAUAAYACAAAACEAOP0h/9YAAACUAQAACwAAAAAA&#10;AAAAAAAAAAAvAQAAX3JlbHMvLnJlbHNQSwECLQAUAAYACAAAACEAbZw3jaoCAACoBQAADgAAAAAA&#10;AAAAAAAAAAAuAgAAZHJzL2Uyb0RvYy54bWxQSwECLQAUAAYACAAAACEAKdLOVuEAAAANAQAADwAA&#10;AAAAAAAAAAAAAAAEBQAAZHJzL2Rvd25yZXYueG1sUEsFBgAAAAAEAAQA8wAAABIGAAAAAA==&#10;" filled="f" stroked="f">
              <v:textbox inset="0,0,0,0">
                <w:txbxContent>
                  <w:p w:rsidR="00CF06EA" w:rsidRDefault="00CD330F">
                    <w:pPr>
                      <w:pStyle w:val="a3"/>
                      <w:spacing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4601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4C" w:rsidRDefault="00C736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30F" w:rsidRDefault="00CD330F">
      <w:r>
        <w:separator/>
      </w:r>
    </w:p>
  </w:footnote>
  <w:footnote w:type="continuationSeparator" w:id="0">
    <w:p w:rsidR="00CD330F" w:rsidRDefault="00CD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4C" w:rsidRDefault="00C736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EA" w:rsidRDefault="00CF06EA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56" w:rsidRDefault="00891956" w:rsidP="00891956">
    <w:pPr>
      <w:pStyle w:val="a7"/>
      <w:ind w:right="284"/>
      <w:jc w:val="right"/>
      <w:rPr>
        <w:color w:val="494448"/>
        <w:spacing w:val="5"/>
        <w:w w:val="95"/>
        <w:lang w:val="ru-RU"/>
      </w:rPr>
    </w:pPr>
  </w:p>
  <w:p w:rsidR="00DF3D6C" w:rsidRDefault="00DF3D6C" w:rsidP="00DF3D6C">
    <w:pPr>
      <w:pStyle w:val="a7"/>
      <w:ind w:right="284"/>
      <w:jc w:val="right"/>
      <w:rPr>
        <w:rFonts w:cs="Arial"/>
        <w:color w:val="3C4043"/>
        <w:sz w:val="21"/>
        <w:szCs w:val="21"/>
        <w:shd w:val="clear" w:color="auto" w:fill="FFFFFF"/>
      </w:rPr>
    </w:pPr>
  </w:p>
  <w:p w:rsidR="00C7364C" w:rsidRDefault="00DF3D6C" w:rsidP="00C7364C">
    <w:pPr>
      <w:pStyle w:val="a7"/>
      <w:ind w:right="284"/>
      <w:jc w:val="right"/>
      <w:rPr>
        <w:color w:val="494448"/>
        <w:w w:val="95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183515</wp:posOffset>
          </wp:positionH>
          <wp:positionV relativeFrom="paragraph">
            <wp:posOffset>161925</wp:posOffset>
          </wp:positionV>
          <wp:extent cx="1749425" cy="946785"/>
          <wp:effectExtent l="0" t="0" r="0" b="0"/>
          <wp:wrapTight wrapText="bothSides">
            <wp:wrapPolygon edited="0">
              <wp:start x="0" y="0"/>
              <wp:lineTo x="0" y="21296"/>
              <wp:lineTo x="21404" y="21296"/>
              <wp:lineTo x="21404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olor w:val="3C4043"/>
        <w:sz w:val="21"/>
        <w:szCs w:val="21"/>
        <w:shd w:val="clear" w:color="auto" w:fill="FFFFFF"/>
      </w:rPr>
      <w:t>1</w:t>
    </w:r>
    <w:r w:rsidR="00C7364C">
      <w:rPr>
        <w:rFonts w:cs="Arial"/>
        <w:color w:val="3C4043"/>
        <w:sz w:val="21"/>
        <w:szCs w:val="21"/>
        <w:shd w:val="clear" w:color="auto" w:fill="FFFFFF"/>
      </w:rPr>
      <w:t>15035</w:t>
    </w:r>
    <w:r w:rsidR="00C7364C">
      <w:rPr>
        <w:color w:val="494448"/>
        <w:spacing w:val="-15"/>
        <w:w w:val="95"/>
      </w:rPr>
      <w:t xml:space="preserve"> </w:t>
    </w:r>
    <w:r w:rsidR="00C7364C">
      <w:rPr>
        <w:color w:val="494448"/>
        <w:w w:val="95"/>
        <w:lang w:val="ru-RU"/>
      </w:rPr>
      <w:t>Москва</w:t>
    </w:r>
    <w:r w:rsidR="00C7364C">
      <w:rPr>
        <w:color w:val="494448"/>
        <w:spacing w:val="-13"/>
        <w:w w:val="95"/>
      </w:rPr>
      <w:t xml:space="preserve"> </w:t>
    </w:r>
    <w:proofErr w:type="spellStart"/>
    <w:r w:rsidR="00C7364C">
      <w:rPr>
        <w:color w:val="494448"/>
        <w:w w:val="95"/>
        <w:lang w:val="ru-RU"/>
      </w:rPr>
      <w:t>ул</w:t>
    </w:r>
    <w:proofErr w:type="spellEnd"/>
    <w:r w:rsidR="00C7364C">
      <w:rPr>
        <w:color w:val="494448"/>
        <w:w w:val="95"/>
      </w:rPr>
      <w:t>.</w:t>
    </w:r>
    <w:r w:rsidR="00C7364C">
      <w:rPr>
        <w:color w:val="494448"/>
        <w:spacing w:val="-22"/>
        <w:w w:val="95"/>
      </w:rPr>
      <w:t xml:space="preserve"> </w:t>
    </w:r>
    <w:r w:rsidR="00C7364C">
      <w:rPr>
        <w:color w:val="494448"/>
        <w:w w:val="95"/>
        <w:lang w:val="ru-RU"/>
      </w:rPr>
      <w:t>Садовническая</w:t>
    </w:r>
    <w:r w:rsidR="00C7364C">
      <w:rPr>
        <w:color w:val="494448"/>
        <w:w w:val="95"/>
      </w:rPr>
      <w:t xml:space="preserve">, </w:t>
    </w:r>
    <w:r w:rsidR="00C7364C">
      <w:rPr>
        <w:color w:val="494448"/>
        <w:w w:val="95"/>
        <w:lang w:val="ru-RU"/>
      </w:rPr>
      <w:t>д</w:t>
    </w:r>
    <w:r w:rsidR="00C7364C">
      <w:rPr>
        <w:color w:val="494448"/>
        <w:w w:val="95"/>
      </w:rPr>
      <w:t>.11,</w:t>
    </w:r>
  </w:p>
  <w:p w:rsidR="00C7364C" w:rsidRDefault="00C7364C" w:rsidP="00C7364C">
    <w:pPr>
      <w:pStyle w:val="a7"/>
      <w:ind w:right="284"/>
      <w:jc w:val="right"/>
      <w:rPr>
        <w:color w:val="494448"/>
        <w:w w:val="95"/>
      </w:rPr>
    </w:pPr>
    <w:proofErr w:type="spellStart"/>
    <w:r>
      <w:rPr>
        <w:color w:val="494448"/>
        <w:w w:val="95"/>
        <w:lang w:val="ru-RU"/>
      </w:rPr>
      <w:t>Стр</w:t>
    </w:r>
    <w:proofErr w:type="spellEnd"/>
    <w:r>
      <w:rPr>
        <w:color w:val="494448"/>
        <w:w w:val="95"/>
      </w:rPr>
      <w:t xml:space="preserve">.2, </w:t>
    </w:r>
    <w:proofErr w:type="gramStart"/>
    <w:r>
      <w:rPr>
        <w:color w:val="494448"/>
        <w:w w:val="95"/>
        <w:lang w:val="ru-RU"/>
      </w:rPr>
      <w:t>Э</w:t>
    </w:r>
    <w:proofErr w:type="gramEnd"/>
    <w:r>
      <w:rPr>
        <w:color w:val="494448"/>
        <w:w w:val="95"/>
      </w:rPr>
      <w:t xml:space="preserve"> 1 </w:t>
    </w:r>
    <w:r>
      <w:rPr>
        <w:color w:val="494448"/>
        <w:w w:val="95"/>
        <w:lang w:val="ru-RU"/>
      </w:rPr>
      <w:t>П</w:t>
    </w:r>
    <w:r>
      <w:rPr>
        <w:color w:val="494448"/>
        <w:w w:val="95"/>
      </w:rPr>
      <w:t xml:space="preserve">2-8 14 15 </w:t>
    </w:r>
    <w:r>
      <w:rPr>
        <w:color w:val="494448"/>
        <w:w w:val="95"/>
        <w:lang w:val="ru-RU"/>
      </w:rPr>
      <w:t>Э</w:t>
    </w:r>
    <w:r>
      <w:rPr>
        <w:color w:val="494448"/>
        <w:w w:val="95"/>
      </w:rPr>
      <w:t xml:space="preserve"> 3 </w:t>
    </w:r>
    <w:r>
      <w:rPr>
        <w:color w:val="494448"/>
        <w:w w:val="95"/>
        <w:lang w:val="ru-RU"/>
      </w:rPr>
      <w:t>ПОДВАЛ</w:t>
    </w:r>
    <w:r>
      <w:rPr>
        <w:color w:val="494448"/>
        <w:w w:val="95"/>
      </w:rPr>
      <w:t xml:space="preserve"> </w:t>
    </w:r>
    <w:r>
      <w:rPr>
        <w:color w:val="494448"/>
        <w:w w:val="95"/>
        <w:lang w:val="ru-RU"/>
      </w:rPr>
      <w:t>П</w:t>
    </w:r>
    <w:r>
      <w:rPr>
        <w:color w:val="494448"/>
        <w:w w:val="95"/>
      </w:rPr>
      <w:t xml:space="preserve"> 8 14 </w:t>
    </w:r>
    <w:r>
      <w:rPr>
        <w:color w:val="494448"/>
        <w:w w:val="95"/>
        <w:lang w:val="ru-RU"/>
      </w:rPr>
      <w:t>Ч</w:t>
    </w:r>
    <w:r>
      <w:rPr>
        <w:color w:val="494448"/>
        <w:w w:val="95"/>
      </w:rPr>
      <w:t>13</w:t>
    </w:r>
    <w:r>
      <w:rPr>
        <w:color w:val="494448"/>
        <w:w w:val="95"/>
      </w:rPr>
      <w:br/>
      <w:t xml:space="preserve"> 11, building</w:t>
    </w:r>
    <w:r>
      <w:rPr>
        <w:color w:val="000000"/>
      </w:rPr>
      <w:t> </w:t>
    </w:r>
    <w:r>
      <w:rPr>
        <w:color w:val="494448"/>
        <w:w w:val="95"/>
      </w:rPr>
      <w:t xml:space="preserve">2, </w:t>
    </w:r>
    <w:proofErr w:type="spellStart"/>
    <w:r>
      <w:rPr>
        <w:color w:val="494448"/>
        <w:w w:val="95"/>
      </w:rPr>
      <w:t>Sadovnicheskaya</w:t>
    </w:r>
    <w:proofErr w:type="spellEnd"/>
    <w:r>
      <w:rPr>
        <w:color w:val="494448"/>
        <w:w w:val="95"/>
      </w:rPr>
      <w:t xml:space="preserve"> street, </w:t>
    </w:r>
    <w:r>
      <w:rPr>
        <w:rFonts w:cs="Arial"/>
        <w:color w:val="3C4043"/>
        <w:sz w:val="21"/>
        <w:szCs w:val="21"/>
        <w:shd w:val="clear" w:color="auto" w:fill="FFFFFF"/>
      </w:rPr>
      <w:t>115035</w:t>
    </w:r>
    <w:r>
      <w:rPr>
        <w:color w:val="494448"/>
        <w:w w:val="95"/>
      </w:rPr>
      <w:t>, Moscow, Russia</w:t>
    </w:r>
  </w:p>
  <w:p w:rsidR="00C7364C" w:rsidRDefault="00C7364C" w:rsidP="00C7364C">
    <w:pPr>
      <w:pStyle w:val="a7"/>
      <w:ind w:right="284"/>
      <w:jc w:val="right"/>
      <w:rPr>
        <w:color w:val="494448"/>
        <w:w w:val="95"/>
      </w:rPr>
    </w:pPr>
    <w:r>
      <w:rPr>
        <w:color w:val="494448"/>
        <w:w w:val="95"/>
        <w:lang w:val="ru-RU"/>
      </w:rPr>
      <w:t>Тел</w:t>
    </w:r>
    <w:r>
      <w:rPr>
        <w:color w:val="494448"/>
        <w:w w:val="95"/>
      </w:rPr>
      <w:t>./</w:t>
    </w:r>
    <w:r>
      <w:rPr>
        <w:color w:val="494448"/>
        <w:w w:val="95"/>
        <w:lang w:val="ru-RU"/>
      </w:rPr>
      <w:t>Факс</w:t>
    </w:r>
    <w:r>
      <w:rPr>
        <w:color w:val="494448"/>
        <w:w w:val="95"/>
      </w:rPr>
      <w:t>, Tel./Fax +7 495 790 76 39, +7 495 106 22 44</w:t>
    </w:r>
  </w:p>
  <w:p w:rsidR="00C7364C" w:rsidRDefault="00C7364C" w:rsidP="00C7364C">
    <w:pPr>
      <w:pStyle w:val="a7"/>
      <w:ind w:right="284"/>
      <w:jc w:val="right"/>
      <w:rPr>
        <w:color w:val="000000" w:themeColor="text1"/>
        <w:w w:val="95"/>
      </w:rPr>
    </w:pPr>
    <w:r>
      <w:rPr>
        <w:color w:val="494448"/>
        <w:w w:val="95"/>
      </w:rPr>
      <w:t xml:space="preserve">E-mail: </w:t>
    </w:r>
    <w:hyperlink r:id="rId2" w:history="1">
      <w:r>
        <w:rPr>
          <w:rStyle w:val="a9"/>
          <w:color w:val="000000" w:themeColor="text1"/>
          <w:w w:val="95"/>
        </w:rPr>
        <w:t>info@dentalart.ru</w:t>
      </w:r>
    </w:hyperlink>
  </w:p>
  <w:p w:rsidR="00C7364C" w:rsidRDefault="003F4601" w:rsidP="00C7364C">
    <w:pPr>
      <w:pStyle w:val="a7"/>
      <w:ind w:right="284"/>
      <w:jc w:val="right"/>
      <w:rPr>
        <w:color w:val="494448"/>
        <w:spacing w:val="-36"/>
        <w:w w:val="95"/>
      </w:rPr>
    </w:pPr>
    <w:hyperlink r:id="rId3" w:history="1">
      <w:r w:rsidR="00C7364C">
        <w:rPr>
          <w:rStyle w:val="a9"/>
          <w:color w:val="8ECFBD"/>
        </w:rPr>
        <w:t>www.dentalart.ru</w:t>
      </w:r>
    </w:hyperlink>
  </w:p>
  <w:p w:rsidR="00891956" w:rsidRDefault="00891956" w:rsidP="00C7364C">
    <w:pPr>
      <w:pStyle w:val="a7"/>
      <w:ind w:right="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16D99"/>
    <w:multiLevelType w:val="hybridMultilevel"/>
    <w:tmpl w:val="CD18C5C8"/>
    <w:lvl w:ilvl="0" w:tplc="0E064F6A">
      <w:start w:val="1"/>
      <w:numFmt w:val="bullet"/>
      <w:lvlText w:val=""/>
      <w:lvlJc w:val="left"/>
      <w:pPr>
        <w:ind w:left="1135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E37EF598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2" w:tplc="4F98E20E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3" w:tplc="ECC01538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6B7E5008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D7D24006">
      <w:start w:val="1"/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83C82E1E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  <w:lvl w:ilvl="7" w:tplc="9B8CE3B4">
      <w:start w:val="1"/>
      <w:numFmt w:val="bullet"/>
      <w:lvlText w:val="•"/>
      <w:lvlJc w:val="left"/>
      <w:pPr>
        <w:ind w:left="8550" w:hanging="360"/>
      </w:pPr>
      <w:rPr>
        <w:rFonts w:hint="default"/>
      </w:rPr>
    </w:lvl>
    <w:lvl w:ilvl="8" w:tplc="2F5C68F6">
      <w:start w:val="1"/>
      <w:numFmt w:val="bullet"/>
      <w:lvlText w:val="•"/>
      <w:lvlJc w:val="left"/>
      <w:pPr>
        <w:ind w:left="9609" w:hanging="360"/>
      </w:pPr>
      <w:rPr>
        <w:rFonts w:hint="default"/>
      </w:rPr>
    </w:lvl>
  </w:abstractNum>
  <w:abstractNum w:abstractNumId="1">
    <w:nsid w:val="6BBA1042"/>
    <w:multiLevelType w:val="hybridMultilevel"/>
    <w:tmpl w:val="B678B4C2"/>
    <w:lvl w:ilvl="0" w:tplc="EE166E24">
      <w:start w:val="1"/>
      <w:numFmt w:val="bullet"/>
      <w:lvlText w:val=""/>
      <w:lvlJc w:val="left"/>
      <w:pPr>
        <w:ind w:left="1135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680FE14">
      <w:start w:val="1"/>
      <w:numFmt w:val="bullet"/>
      <w:lvlText w:val=""/>
      <w:lvlJc w:val="left"/>
      <w:pPr>
        <w:ind w:left="1274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DBAE358A">
      <w:start w:val="1"/>
      <w:numFmt w:val="bullet"/>
      <w:lvlText w:val="•"/>
      <w:lvlJc w:val="left"/>
      <w:pPr>
        <w:ind w:left="2440" w:hanging="361"/>
      </w:pPr>
      <w:rPr>
        <w:rFonts w:hint="default"/>
      </w:rPr>
    </w:lvl>
    <w:lvl w:ilvl="3" w:tplc="5A9A3E0E">
      <w:start w:val="1"/>
      <w:numFmt w:val="bullet"/>
      <w:lvlText w:val="•"/>
      <w:lvlJc w:val="left"/>
      <w:pPr>
        <w:ind w:left="3601" w:hanging="361"/>
      </w:pPr>
      <w:rPr>
        <w:rFonts w:hint="default"/>
      </w:rPr>
    </w:lvl>
    <w:lvl w:ilvl="4" w:tplc="29E0DE34">
      <w:start w:val="1"/>
      <w:numFmt w:val="bullet"/>
      <w:lvlText w:val="•"/>
      <w:lvlJc w:val="left"/>
      <w:pPr>
        <w:ind w:left="4762" w:hanging="361"/>
      </w:pPr>
      <w:rPr>
        <w:rFonts w:hint="default"/>
      </w:rPr>
    </w:lvl>
    <w:lvl w:ilvl="5" w:tplc="29CA7A34">
      <w:start w:val="1"/>
      <w:numFmt w:val="bullet"/>
      <w:lvlText w:val="•"/>
      <w:lvlJc w:val="left"/>
      <w:pPr>
        <w:ind w:left="5922" w:hanging="361"/>
      </w:pPr>
      <w:rPr>
        <w:rFonts w:hint="default"/>
      </w:rPr>
    </w:lvl>
    <w:lvl w:ilvl="6" w:tplc="ACD26CCA">
      <w:start w:val="1"/>
      <w:numFmt w:val="bullet"/>
      <w:lvlText w:val="•"/>
      <w:lvlJc w:val="left"/>
      <w:pPr>
        <w:ind w:left="7083" w:hanging="361"/>
      </w:pPr>
      <w:rPr>
        <w:rFonts w:hint="default"/>
      </w:rPr>
    </w:lvl>
    <w:lvl w:ilvl="7" w:tplc="DDD60522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  <w:lvl w:ilvl="8" w:tplc="55FC100E">
      <w:start w:val="1"/>
      <w:numFmt w:val="bullet"/>
      <w:lvlText w:val="•"/>
      <w:lvlJc w:val="left"/>
      <w:pPr>
        <w:ind w:left="9404" w:hanging="361"/>
      </w:pPr>
      <w:rPr>
        <w:rFonts w:hint="default"/>
      </w:rPr>
    </w:lvl>
  </w:abstractNum>
  <w:abstractNum w:abstractNumId="2">
    <w:nsid w:val="7F400B7C"/>
    <w:multiLevelType w:val="hybridMultilevel"/>
    <w:tmpl w:val="7FB851D2"/>
    <w:lvl w:ilvl="0" w:tplc="3456460C">
      <w:start w:val="1"/>
      <w:numFmt w:val="bullet"/>
      <w:lvlText w:val="•"/>
      <w:lvlJc w:val="left"/>
      <w:pPr>
        <w:ind w:left="849" w:hanging="14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386CDCE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2" w:tplc="0AE8E92A">
      <w:start w:val="1"/>
      <w:numFmt w:val="bullet"/>
      <w:lvlText w:val="•"/>
      <w:lvlJc w:val="left"/>
      <w:pPr>
        <w:ind w:left="3017" w:hanging="144"/>
      </w:pPr>
      <w:rPr>
        <w:rFonts w:hint="default"/>
      </w:rPr>
    </w:lvl>
    <w:lvl w:ilvl="3" w:tplc="8F08BFD2">
      <w:start w:val="1"/>
      <w:numFmt w:val="bullet"/>
      <w:lvlText w:val="•"/>
      <w:lvlJc w:val="left"/>
      <w:pPr>
        <w:ind w:left="4105" w:hanging="144"/>
      </w:pPr>
      <w:rPr>
        <w:rFonts w:hint="default"/>
      </w:rPr>
    </w:lvl>
    <w:lvl w:ilvl="4" w:tplc="964C68CA">
      <w:start w:val="1"/>
      <w:numFmt w:val="bullet"/>
      <w:lvlText w:val="•"/>
      <w:lvlJc w:val="left"/>
      <w:pPr>
        <w:ind w:left="5194" w:hanging="144"/>
      </w:pPr>
      <w:rPr>
        <w:rFonts w:hint="default"/>
      </w:rPr>
    </w:lvl>
    <w:lvl w:ilvl="5" w:tplc="6C44E166">
      <w:start w:val="1"/>
      <w:numFmt w:val="bullet"/>
      <w:lvlText w:val="•"/>
      <w:lvlJc w:val="left"/>
      <w:pPr>
        <w:ind w:left="6283" w:hanging="144"/>
      </w:pPr>
      <w:rPr>
        <w:rFonts w:hint="default"/>
      </w:rPr>
    </w:lvl>
    <w:lvl w:ilvl="6" w:tplc="B9849C06">
      <w:start w:val="1"/>
      <w:numFmt w:val="bullet"/>
      <w:lvlText w:val="•"/>
      <w:lvlJc w:val="left"/>
      <w:pPr>
        <w:ind w:left="7371" w:hanging="144"/>
      </w:pPr>
      <w:rPr>
        <w:rFonts w:hint="default"/>
      </w:rPr>
    </w:lvl>
    <w:lvl w:ilvl="7" w:tplc="0616E994">
      <w:start w:val="1"/>
      <w:numFmt w:val="bullet"/>
      <w:lvlText w:val="•"/>
      <w:lvlJc w:val="left"/>
      <w:pPr>
        <w:ind w:left="8460" w:hanging="144"/>
      </w:pPr>
      <w:rPr>
        <w:rFonts w:hint="default"/>
      </w:rPr>
    </w:lvl>
    <w:lvl w:ilvl="8" w:tplc="8348CFAE">
      <w:start w:val="1"/>
      <w:numFmt w:val="bullet"/>
      <w:lvlText w:val="•"/>
      <w:lvlJc w:val="left"/>
      <w:pPr>
        <w:ind w:left="9549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EA"/>
    <w:rsid w:val="00161832"/>
    <w:rsid w:val="00292E5F"/>
    <w:rsid w:val="003F4601"/>
    <w:rsid w:val="00572046"/>
    <w:rsid w:val="007A714E"/>
    <w:rsid w:val="00891956"/>
    <w:rsid w:val="009753BF"/>
    <w:rsid w:val="00C7364C"/>
    <w:rsid w:val="00CD330F"/>
    <w:rsid w:val="00CF06EA"/>
    <w:rsid w:val="00D46799"/>
    <w:rsid w:val="00D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D28A11B5-7B4C-43A9-8FBB-A10A122F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08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2">
    <w:name w:val="heading 2"/>
    <w:basedOn w:val="a"/>
    <w:uiPriority w:val="1"/>
    <w:qFormat/>
    <w:pPr>
      <w:spacing w:before="41"/>
      <w:ind w:left="1135" w:hanging="36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uiPriority w:val="1"/>
    <w:qFormat/>
    <w:pPr>
      <w:ind w:left="708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5" w:hanging="36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19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1956"/>
  </w:style>
  <w:style w:type="paragraph" w:styleId="a7">
    <w:name w:val="footer"/>
    <w:basedOn w:val="a"/>
    <w:link w:val="a8"/>
    <w:uiPriority w:val="99"/>
    <w:unhideWhenUsed/>
    <w:rsid w:val="00891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1956"/>
  </w:style>
  <w:style w:type="character" w:styleId="a9">
    <w:name w:val="Hyperlink"/>
    <w:basedOn w:val="a0"/>
    <w:uiPriority w:val="99"/>
    <w:unhideWhenUsed/>
    <w:rsid w:val="008919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71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7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ru.wikipedia.org/wiki/%D0%90%D0%BB%D0%BB%D0%B5%D1%80%D0%B3%D0%B8%D1%8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90%D0%BD%D0%B5%D1%81%D1%82%D0%B5%D0%B7%D0%B8%D1%8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ntalart.ru" TargetMode="External"/><Relationship Id="rId2" Type="http://schemas.openxmlformats.org/officeDocument/2006/relationships/hyperlink" Target="mailto:info@dentalar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Чечкина Анастасия Сергеевна</dc:creator>
  <cp:lastModifiedBy>Reception3</cp:lastModifiedBy>
  <cp:revision>6</cp:revision>
  <cp:lastPrinted>2022-12-15T13:34:00Z</cp:lastPrinted>
  <dcterms:created xsi:type="dcterms:W3CDTF">2020-03-22T15:57:00Z</dcterms:created>
  <dcterms:modified xsi:type="dcterms:W3CDTF">2022-12-15T13:49:00Z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2015-12-13T00:00:00Z</vt:filetime>
  </property>
</Properties>
</file>